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4D5" w:rsidRDefault="003544D5" w:rsidP="003544D5">
      <w:pPr>
        <w:tabs>
          <w:tab w:val="num" w:pos="600"/>
        </w:tabs>
        <w:ind w:firstLine="851"/>
        <w:jc w:val="center"/>
        <w:rPr>
          <w:szCs w:val="28"/>
        </w:rPr>
      </w:pPr>
      <w:r>
        <w:rPr>
          <w:szCs w:val="28"/>
        </w:rPr>
        <w:t>АННОТАЦИЯ К РАБОЧЕЙ ПРОГРАММЕ ПО МАТЕМАТИКЕ</w:t>
      </w:r>
    </w:p>
    <w:p w:rsidR="003544D5" w:rsidRDefault="003544D5" w:rsidP="003544D5">
      <w:pPr>
        <w:tabs>
          <w:tab w:val="num" w:pos="600"/>
        </w:tabs>
        <w:ind w:firstLine="851"/>
        <w:jc w:val="center"/>
        <w:rPr>
          <w:b/>
          <w:bCs/>
          <w:szCs w:val="28"/>
        </w:rPr>
      </w:pPr>
      <w:r w:rsidRPr="003C3746">
        <w:rPr>
          <w:b/>
          <w:bCs/>
          <w:szCs w:val="28"/>
        </w:rPr>
        <w:t>13.01.10 Электромонтер по ремонту и обслуживанию эл</w:t>
      </w:r>
      <w:r>
        <w:rPr>
          <w:b/>
          <w:bCs/>
          <w:szCs w:val="28"/>
        </w:rPr>
        <w:t>ектрооборудования (по отраслям)</w:t>
      </w:r>
    </w:p>
    <w:p w:rsidR="003544D5" w:rsidRPr="003544D5" w:rsidRDefault="003544D5" w:rsidP="003544D5">
      <w:pPr>
        <w:tabs>
          <w:tab w:val="left" w:pos="600"/>
        </w:tabs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Рабочая программа учебной дисциплины «Математика» составлена на основе:</w:t>
      </w:r>
    </w:p>
    <w:p w:rsidR="003544D5" w:rsidRPr="003544D5" w:rsidRDefault="003544D5" w:rsidP="003544D5">
      <w:pPr>
        <w:tabs>
          <w:tab w:val="left" w:pos="600"/>
        </w:tabs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Минобрнауки России от 17.02.2012 г. № 413, зарегистрированного в Минюсте России 07.06.2012, регистрационный № 24480;  </w:t>
      </w:r>
    </w:p>
    <w:p w:rsidR="003544D5" w:rsidRPr="003544D5" w:rsidRDefault="003544D5" w:rsidP="003544D5">
      <w:pPr>
        <w:tabs>
          <w:tab w:val="left" w:pos="600"/>
        </w:tabs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- Приказа Минпросвещения России от 12.08.2022 N 732"О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413"(Зарегистрировано в Минюсте России 12.09.2022 N 70034);</w:t>
      </w:r>
    </w:p>
    <w:p w:rsidR="003544D5" w:rsidRPr="003544D5" w:rsidRDefault="003544D5" w:rsidP="003544D5">
      <w:pPr>
        <w:tabs>
          <w:tab w:val="left" w:pos="600"/>
        </w:tabs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- Приказа Минпросвещения России от 23.11.2022 N 1014"Об утверждении федеральной образовательной программы среднего общего образования"  (Зарегистрировано в Минюсте России 22.12.2022 N 71763);</w:t>
      </w:r>
    </w:p>
    <w:p w:rsidR="003544D5" w:rsidRPr="003544D5" w:rsidRDefault="003544D5" w:rsidP="003544D5">
      <w:pPr>
        <w:tabs>
          <w:tab w:val="left" w:pos="600"/>
        </w:tabs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-   Приказ Министерства просвещения Российской Федерации от 01.09.2022 № 796 "О внесении изменений в федеральные государственные образовательные стандарты среднего профессионального образования" (Зарегистрирован 11.10.2022 № 70461);</w:t>
      </w:r>
    </w:p>
    <w:p w:rsidR="003544D5" w:rsidRPr="003544D5" w:rsidRDefault="003544D5" w:rsidP="003544D5">
      <w:pPr>
        <w:tabs>
          <w:tab w:val="left" w:pos="600"/>
        </w:tabs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 xml:space="preserve">-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:rsidR="003544D5" w:rsidRPr="003544D5" w:rsidRDefault="003544D5" w:rsidP="003544D5">
      <w:pPr>
        <w:tabs>
          <w:tab w:val="left" w:pos="600"/>
        </w:tabs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 xml:space="preserve">-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образования" (Распоряжения Минпросвещения России от 30.04.2021 N Р-98). </w:t>
      </w:r>
    </w:p>
    <w:p w:rsidR="003544D5" w:rsidRPr="003544D5" w:rsidRDefault="003544D5" w:rsidP="003544D5">
      <w:pPr>
        <w:tabs>
          <w:tab w:val="left" w:pos="600"/>
        </w:tabs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-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образования, протокол № 2/16-з от 28 июня 2016 г.);</w:t>
      </w:r>
    </w:p>
    <w:p w:rsidR="003544D5" w:rsidRPr="003544D5" w:rsidRDefault="003544D5" w:rsidP="003544D5">
      <w:pPr>
        <w:tabs>
          <w:tab w:val="left" w:pos="600"/>
        </w:tabs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3544D5" w:rsidRPr="003544D5" w:rsidRDefault="003544D5" w:rsidP="003544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При освоении профессии</w:t>
      </w:r>
      <w:r w:rsidRPr="003544D5">
        <w:rPr>
          <w:rFonts w:cs="Times New Roman"/>
          <w:b/>
          <w:sz w:val="28"/>
          <w:szCs w:val="28"/>
        </w:rPr>
        <w:t xml:space="preserve"> 13.01.10. Электромонтер по ремонту и обслуживанию электрооборудования (по отраслям) </w:t>
      </w:r>
      <w:r w:rsidRPr="003544D5">
        <w:rPr>
          <w:rFonts w:cs="Times New Roman"/>
          <w:sz w:val="28"/>
          <w:szCs w:val="28"/>
        </w:rPr>
        <w:t>дисциплина «Математика»</w:t>
      </w:r>
      <w:r w:rsidRPr="003544D5">
        <w:rPr>
          <w:rFonts w:cs="Times New Roman"/>
          <w:color w:val="000000"/>
          <w:sz w:val="28"/>
          <w:szCs w:val="28"/>
        </w:rPr>
        <w:t xml:space="preserve"> в учреждениях среднего профессионального образования изучается как профильная</w:t>
      </w:r>
      <w:r w:rsidRPr="003544D5">
        <w:rPr>
          <w:rFonts w:cs="Times New Roman"/>
          <w:sz w:val="28"/>
          <w:szCs w:val="28"/>
        </w:rPr>
        <w:t xml:space="preserve"> </w:t>
      </w:r>
      <w:r w:rsidRPr="003544D5">
        <w:rPr>
          <w:rFonts w:cs="Times New Roman"/>
          <w:color w:val="000000"/>
          <w:sz w:val="28"/>
          <w:szCs w:val="28"/>
        </w:rPr>
        <w:t>дисциплина в объеме 342</w:t>
      </w:r>
      <w:r w:rsidRPr="003544D5">
        <w:rPr>
          <w:rFonts w:cs="Times New Roman"/>
          <w:sz w:val="28"/>
          <w:szCs w:val="28"/>
        </w:rPr>
        <w:t xml:space="preserve"> часа (из них 236 часов теоретических занятий, 106 часов практических занятий.)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В результате изучения учебной дисциплины «Математика»</w:t>
      </w:r>
      <w:r w:rsidRPr="003544D5">
        <w:rPr>
          <w:rFonts w:cs="Times New Roman"/>
          <w:color w:val="000000"/>
          <w:sz w:val="28"/>
          <w:szCs w:val="28"/>
        </w:rPr>
        <w:t xml:space="preserve"> </w:t>
      </w:r>
      <w:r w:rsidRPr="003544D5">
        <w:rPr>
          <w:rFonts w:cs="Times New Roman"/>
          <w:sz w:val="28"/>
          <w:szCs w:val="28"/>
        </w:rPr>
        <w:t xml:space="preserve">обучающийся на профильном уровне </w:t>
      </w:r>
      <w:r w:rsidRPr="003544D5">
        <w:rPr>
          <w:rFonts w:cs="Times New Roman"/>
          <w:b/>
          <w:sz w:val="28"/>
          <w:szCs w:val="28"/>
        </w:rPr>
        <w:t>научится</w:t>
      </w:r>
      <w:r w:rsidRPr="003544D5">
        <w:rPr>
          <w:rFonts w:cs="Times New Roman"/>
          <w:sz w:val="28"/>
          <w:szCs w:val="28"/>
        </w:rPr>
        <w:t>:</w:t>
      </w:r>
    </w:p>
    <w:p w:rsidR="003544D5" w:rsidRPr="003544D5" w:rsidRDefault="003544D5" w:rsidP="003544D5">
      <w:pPr>
        <w:pStyle w:val="a4"/>
        <w:numPr>
          <w:ilvl w:val="0"/>
          <w:numId w:val="0"/>
        </w:numPr>
        <w:spacing w:line="240" w:lineRule="auto"/>
        <w:rPr>
          <w:rFonts w:cs="Times New Roman"/>
          <w:szCs w:val="28"/>
        </w:rPr>
      </w:pPr>
      <w:r w:rsidRPr="003544D5">
        <w:rPr>
          <w:rFonts w:cs="Times New Roman"/>
          <w:szCs w:val="28"/>
          <w:lang w:val="ru-RU"/>
        </w:rPr>
        <w:t>Д</w:t>
      </w:r>
      <w:r w:rsidRPr="003544D5">
        <w:rPr>
          <w:rFonts w:cs="Times New Roman"/>
          <w:szCs w:val="28"/>
        </w:rPr>
        <w:t>ля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</w:t>
      </w:r>
      <w:r w:rsidRPr="003544D5">
        <w:rPr>
          <w:rFonts w:cs="Times New Roman"/>
          <w:szCs w:val="28"/>
          <w:lang w:val="ru-RU"/>
        </w:rPr>
        <w:t>: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b/>
          <w:i/>
          <w:sz w:val="28"/>
          <w:szCs w:val="28"/>
        </w:rPr>
        <w:lastRenderedPageBreak/>
        <w:t>Элементы теории множеств и математической логики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оперировать на базовом уровне понятиями: конечное множество, элемент множества, подмножество, пересечение и объединение множеств, числовые множества на координатной прямой, отрезок, интервал;</w:t>
      </w:r>
      <w:r w:rsidRPr="003544D5">
        <w:rPr>
          <w:rFonts w:cs="Times New Roman"/>
          <w:i/>
          <w:iCs/>
          <w:sz w:val="28"/>
          <w:szCs w:val="28"/>
        </w:rPr>
        <w:t xml:space="preserve"> 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 xml:space="preserve">оперировать на базовом уровне понятиями: утверждение, отрицание утверждения, истинные и ложные утверждения, причина, следствие, частный случай общего утверждения, контрпример;  </w:t>
      </w:r>
    </w:p>
    <w:p w:rsidR="003544D5" w:rsidRPr="003544D5" w:rsidRDefault="003544D5" w:rsidP="003544D5">
      <w:pPr>
        <w:pStyle w:val="a5"/>
        <w:spacing w:after="0"/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 xml:space="preserve">находить пересечение и объединение двух множеств, представленных графически на числовой прямой; </w:t>
      </w:r>
    </w:p>
    <w:p w:rsidR="003544D5" w:rsidRPr="003544D5" w:rsidRDefault="003544D5" w:rsidP="003544D5">
      <w:pPr>
        <w:pStyle w:val="a5"/>
        <w:spacing w:after="0"/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строить на числовой прямой подмножество числового множества, заданное простейшими условиями;</w:t>
      </w:r>
    </w:p>
    <w:p w:rsidR="003544D5" w:rsidRPr="003544D5" w:rsidRDefault="003544D5" w:rsidP="003544D5">
      <w:pPr>
        <w:pStyle w:val="a5"/>
        <w:spacing w:after="0"/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распознавать ложные утверждения, ошибки в рассуждениях, в том числе с использованием контрпримеров.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3544D5" w:rsidRPr="003544D5" w:rsidRDefault="003544D5" w:rsidP="003544D5">
      <w:pPr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использовать числовые множества на координатной прямой для описания реальных процессов и явлений;</w:t>
      </w:r>
    </w:p>
    <w:p w:rsidR="003544D5" w:rsidRPr="003544D5" w:rsidRDefault="003544D5" w:rsidP="003544D5">
      <w:pPr>
        <w:numPr>
          <w:ilvl w:val="0"/>
          <w:numId w:val="4"/>
        </w:numPr>
        <w:ind w:left="0" w:firstLine="0"/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проводить логические рассуждения в ситуациях повседневной жизни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b/>
          <w:i/>
          <w:sz w:val="28"/>
          <w:szCs w:val="28"/>
        </w:rPr>
        <w:t>Числа и выражения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 xml:space="preserve">оперировать на базовом уровне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 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оперировать на базовом уровне понятиями: логарифм числа, тригонометрическая окружность,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выполнять арифметические действия с целыми и рациональными числами</w:t>
      </w:r>
      <w:r w:rsidRPr="003544D5">
        <w:rPr>
          <w:rFonts w:cs="Times New Roman"/>
          <w:color w:val="000000"/>
          <w:sz w:val="28"/>
          <w:szCs w:val="28"/>
        </w:rPr>
        <w:t>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выполнять несложные преобразования числовых выражений, содержащих степени чисел, либо корни из чисел, либо логарифмы чисел;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сравнивать рациональные числа между собой;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оценивать и сравнивать с рациональными числами значения целых степеней чисел, корней натуральной степени из чисел, логарифмов чисел в простых случаях</w:t>
      </w:r>
      <w:r w:rsidRPr="003544D5">
        <w:rPr>
          <w:rFonts w:cs="Times New Roman"/>
          <w:color w:val="000000"/>
          <w:sz w:val="28"/>
          <w:szCs w:val="28"/>
        </w:rPr>
        <w:t>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изображать точками на числовой прямой целые и рациональные числа</w:t>
      </w:r>
      <w:r w:rsidRPr="003544D5">
        <w:rPr>
          <w:rFonts w:cs="Times New Roman"/>
          <w:color w:val="000000"/>
          <w:sz w:val="28"/>
          <w:szCs w:val="28"/>
        </w:rPr>
        <w:t xml:space="preserve">; 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 xml:space="preserve">изображать точками на числовой прямой целые </w:t>
      </w:r>
      <w:r w:rsidRPr="003544D5">
        <w:rPr>
          <w:rFonts w:cs="Times New Roman"/>
          <w:color w:val="000000"/>
          <w:sz w:val="28"/>
          <w:szCs w:val="28"/>
        </w:rPr>
        <w:t>степени чисел, корни натуральной степени из чисел, логарифмы чисел в простых случаях;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выполнять несложные преобразования целых и дробно-рациональных буквенных выражений</w:t>
      </w:r>
      <w:r w:rsidRPr="003544D5">
        <w:rPr>
          <w:rFonts w:cs="Times New Roman"/>
          <w:color w:val="000000"/>
          <w:sz w:val="28"/>
          <w:szCs w:val="28"/>
        </w:rPr>
        <w:t>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выражать в простейших случаях из равенства одну переменную через другие;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вычислять в простых случаях значения числовых и буквенных выражений, осуществляя необходимые подстановки и преобразования;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изображать схематически угол, величина которого выражена в градусах;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lastRenderedPageBreak/>
        <w:t xml:space="preserve">оценивать знаки синуса, косинуса, тангенса, котангенса конкретных углов. 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В повседневной жизни и при изучении других учебных предметов: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0" w:firstLine="0"/>
        <w:rPr>
          <w:rFonts w:cs="Times New Roman"/>
          <w:sz w:val="28"/>
          <w:szCs w:val="28"/>
        </w:rPr>
      </w:pPr>
      <w:r w:rsidRPr="003544D5">
        <w:rPr>
          <w:rStyle w:val="a3"/>
          <w:rFonts w:cs="Times New Roman"/>
          <w:sz w:val="28"/>
          <w:szCs w:val="28"/>
        </w:rPr>
        <w:t>выполнять вычисления при решении задач практического характера</w:t>
      </w:r>
      <w:r w:rsidRPr="003544D5">
        <w:rPr>
          <w:rFonts w:cs="Times New Roman"/>
          <w:color w:val="000000"/>
          <w:sz w:val="28"/>
          <w:szCs w:val="28"/>
        </w:rPr>
        <w:t xml:space="preserve">; 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color w:val="000000"/>
          <w:sz w:val="28"/>
          <w:szCs w:val="28"/>
        </w:rPr>
        <w:t>выполнять практические расчеты с использованием при необходимости справочных материалов и вычислительных устройств;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color w:val="000000"/>
          <w:sz w:val="28"/>
          <w:szCs w:val="28"/>
        </w:rPr>
        <w:t>соотносить реальные величины, характеристики объектов окружающего мира с их конкретными числовыми значениями;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- использовать методы округления, приближения и прикидки при решении практических задач повседневной жизни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b/>
          <w:i/>
          <w:sz w:val="28"/>
          <w:szCs w:val="28"/>
        </w:rPr>
        <w:t>Уравнения и неравенства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решать линейные уравнения и неравенства, квадратные уравнения;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 xml:space="preserve">решать логарифмические уравнения вида </w:t>
      </w:r>
      <w:r w:rsidRPr="003544D5">
        <w:rPr>
          <w:rFonts w:cs="Times New Roman"/>
          <w:sz w:val="28"/>
          <w:szCs w:val="28"/>
          <w:lang w:val="en-US"/>
        </w:rPr>
        <w:t>log</w:t>
      </w:r>
      <w:r w:rsidRPr="003544D5">
        <w:rPr>
          <w:rFonts w:cs="Times New Roman"/>
          <w:sz w:val="28"/>
          <w:szCs w:val="28"/>
        </w:rPr>
        <w:t xml:space="preserve"> </w:t>
      </w:r>
      <w:r w:rsidRPr="003544D5">
        <w:rPr>
          <w:rFonts w:cs="Times New Roman"/>
          <w:i/>
          <w:sz w:val="28"/>
          <w:szCs w:val="28"/>
          <w:vertAlign w:val="subscript"/>
          <w:lang w:val="en-US"/>
        </w:rPr>
        <w:t>a</w:t>
      </w:r>
      <w:r w:rsidRPr="003544D5">
        <w:rPr>
          <w:rFonts w:cs="Times New Roman"/>
          <w:sz w:val="28"/>
          <w:szCs w:val="28"/>
        </w:rPr>
        <w:t xml:space="preserve"> (</w:t>
      </w:r>
      <w:r w:rsidRPr="003544D5">
        <w:rPr>
          <w:rFonts w:cs="Times New Roman"/>
          <w:i/>
          <w:sz w:val="28"/>
          <w:szCs w:val="28"/>
          <w:lang w:val="en-US"/>
        </w:rPr>
        <w:t>bx</w:t>
      </w:r>
      <w:r w:rsidRPr="003544D5">
        <w:rPr>
          <w:rFonts w:cs="Times New Roman"/>
          <w:sz w:val="28"/>
          <w:szCs w:val="28"/>
        </w:rPr>
        <w:t xml:space="preserve"> + </w:t>
      </w:r>
      <w:r w:rsidRPr="003544D5">
        <w:rPr>
          <w:rFonts w:cs="Times New Roman"/>
          <w:i/>
          <w:sz w:val="28"/>
          <w:szCs w:val="28"/>
          <w:lang w:val="en-US"/>
        </w:rPr>
        <w:t>c</w:t>
      </w:r>
      <w:r w:rsidRPr="003544D5">
        <w:rPr>
          <w:rFonts w:cs="Times New Roman"/>
          <w:sz w:val="28"/>
          <w:szCs w:val="28"/>
        </w:rPr>
        <w:t xml:space="preserve">) = </w:t>
      </w:r>
      <w:r w:rsidRPr="003544D5">
        <w:rPr>
          <w:rFonts w:cs="Times New Roman"/>
          <w:i/>
          <w:sz w:val="28"/>
          <w:szCs w:val="28"/>
          <w:lang w:val="en-US"/>
        </w:rPr>
        <w:t>d</w:t>
      </w:r>
      <w:r w:rsidRPr="003544D5">
        <w:rPr>
          <w:rFonts w:cs="Times New Roman"/>
          <w:sz w:val="28"/>
          <w:szCs w:val="28"/>
        </w:rPr>
        <w:t xml:space="preserve"> и простейшие неравенства вида </w:t>
      </w:r>
      <w:r w:rsidRPr="003544D5">
        <w:rPr>
          <w:rFonts w:cs="Times New Roman"/>
          <w:sz w:val="28"/>
          <w:szCs w:val="28"/>
          <w:lang w:val="en-US"/>
        </w:rPr>
        <w:t>log</w:t>
      </w:r>
      <w:r w:rsidRPr="003544D5">
        <w:rPr>
          <w:rFonts w:cs="Times New Roman"/>
          <w:sz w:val="28"/>
          <w:szCs w:val="28"/>
        </w:rPr>
        <w:t xml:space="preserve"> </w:t>
      </w:r>
      <w:r w:rsidRPr="003544D5">
        <w:rPr>
          <w:rFonts w:cs="Times New Roman"/>
          <w:i/>
          <w:sz w:val="28"/>
          <w:szCs w:val="28"/>
          <w:vertAlign w:val="subscript"/>
          <w:lang w:val="en-US"/>
        </w:rPr>
        <w:t>a</w:t>
      </w:r>
      <w:r w:rsidRPr="003544D5">
        <w:rPr>
          <w:rFonts w:cs="Times New Roman"/>
          <w:sz w:val="28"/>
          <w:szCs w:val="28"/>
        </w:rPr>
        <w:t xml:space="preserve"> </w:t>
      </w:r>
      <w:r w:rsidRPr="003544D5">
        <w:rPr>
          <w:rFonts w:cs="Times New Roman"/>
          <w:i/>
          <w:sz w:val="28"/>
          <w:szCs w:val="28"/>
          <w:lang w:val="en-US"/>
        </w:rPr>
        <w:t>x</w:t>
      </w:r>
      <w:r w:rsidRPr="003544D5">
        <w:rPr>
          <w:rFonts w:cs="Times New Roman"/>
          <w:sz w:val="28"/>
          <w:szCs w:val="28"/>
        </w:rPr>
        <w:t xml:space="preserve"> &lt; </w:t>
      </w:r>
      <w:r w:rsidRPr="003544D5">
        <w:rPr>
          <w:rFonts w:cs="Times New Roman"/>
          <w:i/>
          <w:sz w:val="28"/>
          <w:szCs w:val="28"/>
          <w:lang w:val="en-US"/>
        </w:rPr>
        <w:t>d</w:t>
      </w:r>
      <w:r w:rsidRPr="003544D5">
        <w:rPr>
          <w:rFonts w:cs="Times New Roman"/>
          <w:sz w:val="28"/>
          <w:szCs w:val="28"/>
        </w:rPr>
        <w:t>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 xml:space="preserve">решать показательные уравнения, вида </w:t>
      </w:r>
      <w:r w:rsidRPr="003544D5">
        <w:rPr>
          <w:rFonts w:cs="Times New Roman"/>
          <w:i/>
          <w:sz w:val="28"/>
          <w:szCs w:val="28"/>
          <w:lang w:val="en-US"/>
        </w:rPr>
        <w:t>a</w:t>
      </w:r>
      <w:r w:rsidRPr="003544D5">
        <w:rPr>
          <w:rFonts w:cs="Times New Roman"/>
          <w:i/>
          <w:sz w:val="28"/>
          <w:szCs w:val="28"/>
          <w:vertAlign w:val="superscript"/>
          <w:lang w:val="en-US"/>
        </w:rPr>
        <w:t>bx</w:t>
      </w:r>
      <w:r w:rsidRPr="003544D5">
        <w:rPr>
          <w:rFonts w:cs="Times New Roman"/>
          <w:i/>
          <w:sz w:val="28"/>
          <w:szCs w:val="28"/>
          <w:vertAlign w:val="superscript"/>
        </w:rPr>
        <w:t>+</w:t>
      </w:r>
      <w:r w:rsidRPr="003544D5">
        <w:rPr>
          <w:rFonts w:cs="Times New Roman"/>
          <w:i/>
          <w:sz w:val="28"/>
          <w:szCs w:val="28"/>
          <w:vertAlign w:val="superscript"/>
          <w:lang w:val="en-US"/>
        </w:rPr>
        <w:t>c</w:t>
      </w:r>
      <w:r w:rsidRPr="003544D5">
        <w:rPr>
          <w:rFonts w:cs="Times New Roman"/>
          <w:i/>
          <w:sz w:val="28"/>
          <w:szCs w:val="28"/>
        </w:rPr>
        <w:t xml:space="preserve">= </w:t>
      </w:r>
      <w:r w:rsidRPr="003544D5">
        <w:rPr>
          <w:rFonts w:cs="Times New Roman"/>
          <w:i/>
          <w:sz w:val="28"/>
          <w:szCs w:val="28"/>
          <w:lang w:val="en-US"/>
        </w:rPr>
        <w:t>d</w:t>
      </w:r>
      <w:r w:rsidRPr="003544D5">
        <w:rPr>
          <w:rFonts w:cs="Times New Roman"/>
          <w:sz w:val="28"/>
          <w:szCs w:val="28"/>
        </w:rPr>
        <w:t xml:space="preserve">  (где </w:t>
      </w:r>
      <w:r w:rsidRPr="003544D5">
        <w:rPr>
          <w:rFonts w:cs="Times New Roman"/>
          <w:i/>
          <w:sz w:val="28"/>
          <w:szCs w:val="28"/>
          <w:lang w:val="en-US"/>
        </w:rPr>
        <w:t>d</w:t>
      </w:r>
      <w:r w:rsidRPr="003544D5">
        <w:rPr>
          <w:rFonts w:cs="Times New Roman"/>
          <w:sz w:val="28"/>
          <w:szCs w:val="28"/>
        </w:rPr>
        <w:t xml:space="preserve"> можно представить в виде степени с основанием </w:t>
      </w:r>
      <w:r w:rsidRPr="003544D5">
        <w:rPr>
          <w:rFonts w:cs="Times New Roman"/>
          <w:i/>
          <w:sz w:val="28"/>
          <w:szCs w:val="28"/>
          <w:lang w:val="en-US"/>
        </w:rPr>
        <w:t>a</w:t>
      </w:r>
      <w:r w:rsidRPr="003544D5">
        <w:rPr>
          <w:rFonts w:cs="Times New Roman"/>
          <w:sz w:val="28"/>
          <w:szCs w:val="28"/>
        </w:rPr>
        <w:t xml:space="preserve">) и простейшие неравенства вида </w:t>
      </w:r>
      <w:r w:rsidRPr="003544D5">
        <w:rPr>
          <w:rFonts w:cs="Times New Roman"/>
          <w:i/>
          <w:sz w:val="28"/>
          <w:szCs w:val="28"/>
          <w:lang w:val="en-US"/>
        </w:rPr>
        <w:t>a</w:t>
      </w:r>
      <w:r w:rsidRPr="003544D5">
        <w:rPr>
          <w:rFonts w:cs="Times New Roman"/>
          <w:i/>
          <w:sz w:val="28"/>
          <w:szCs w:val="28"/>
          <w:vertAlign w:val="superscript"/>
          <w:lang w:val="en-US"/>
        </w:rPr>
        <w:t>x</w:t>
      </w:r>
      <w:r w:rsidRPr="003544D5">
        <w:rPr>
          <w:rFonts w:cs="Times New Roman"/>
          <w:i/>
          <w:sz w:val="28"/>
          <w:szCs w:val="28"/>
          <w:vertAlign w:val="superscript"/>
        </w:rPr>
        <w:t xml:space="preserve"> </w:t>
      </w:r>
      <w:r w:rsidRPr="003544D5">
        <w:rPr>
          <w:rFonts w:cs="Times New Roman"/>
          <w:i/>
          <w:sz w:val="28"/>
          <w:szCs w:val="28"/>
        </w:rPr>
        <w:t xml:space="preserve">&lt; </w:t>
      </w:r>
      <w:r w:rsidRPr="003544D5">
        <w:rPr>
          <w:rFonts w:cs="Times New Roman"/>
          <w:i/>
          <w:sz w:val="28"/>
          <w:szCs w:val="28"/>
          <w:lang w:val="en-US"/>
        </w:rPr>
        <w:t>d</w:t>
      </w:r>
      <w:r w:rsidRPr="003544D5">
        <w:rPr>
          <w:rFonts w:cs="Times New Roman"/>
          <w:sz w:val="28"/>
          <w:szCs w:val="28"/>
        </w:rPr>
        <w:t xml:space="preserve">    (где </w:t>
      </w:r>
      <w:r w:rsidRPr="003544D5">
        <w:rPr>
          <w:rFonts w:cs="Times New Roman"/>
          <w:i/>
          <w:sz w:val="28"/>
          <w:szCs w:val="28"/>
          <w:lang w:val="en-US"/>
        </w:rPr>
        <w:t>d</w:t>
      </w:r>
      <w:r w:rsidRPr="003544D5">
        <w:rPr>
          <w:rFonts w:cs="Times New Roman"/>
          <w:sz w:val="28"/>
          <w:szCs w:val="28"/>
        </w:rPr>
        <w:t xml:space="preserve"> можно представить в виде степени с основанием </w:t>
      </w:r>
      <w:r w:rsidRPr="003544D5">
        <w:rPr>
          <w:rFonts w:cs="Times New Roman"/>
          <w:i/>
          <w:sz w:val="28"/>
          <w:szCs w:val="28"/>
          <w:lang w:val="en-US"/>
        </w:rPr>
        <w:t>a</w:t>
      </w:r>
      <w:r w:rsidRPr="003544D5">
        <w:rPr>
          <w:rFonts w:cs="Times New Roman"/>
          <w:sz w:val="28"/>
          <w:szCs w:val="28"/>
        </w:rPr>
        <w:t>)</w:t>
      </w:r>
      <w:r w:rsidRPr="003544D5">
        <w:rPr>
          <w:rFonts w:cs="Times New Roman"/>
          <w:color w:val="FF0000"/>
          <w:sz w:val="28"/>
          <w:szCs w:val="28"/>
        </w:rPr>
        <w:t>;</w:t>
      </w:r>
      <w:r w:rsidRPr="003544D5">
        <w:rPr>
          <w:rFonts w:cs="Times New Roman"/>
          <w:sz w:val="28"/>
          <w:szCs w:val="28"/>
        </w:rPr>
        <w:t>.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color w:val="000000"/>
          <w:sz w:val="28"/>
          <w:szCs w:val="28"/>
        </w:rPr>
        <w:t xml:space="preserve">приводить несколько примеров корней простейшего тригонометрического уравнения вида: sin </w:t>
      </w:r>
      <w:r w:rsidRPr="003544D5">
        <w:rPr>
          <w:rFonts w:cs="Times New Roman"/>
          <w:i/>
          <w:color w:val="000000"/>
          <w:sz w:val="28"/>
          <w:szCs w:val="28"/>
          <w:lang w:val="en-US"/>
        </w:rPr>
        <w:t>x</w:t>
      </w:r>
      <w:r w:rsidRPr="003544D5">
        <w:rPr>
          <w:rFonts w:cs="Times New Roman"/>
          <w:color w:val="000000"/>
          <w:sz w:val="28"/>
          <w:szCs w:val="28"/>
        </w:rPr>
        <w:t xml:space="preserve"> = </w:t>
      </w:r>
      <w:r w:rsidRPr="003544D5">
        <w:rPr>
          <w:rFonts w:cs="Times New Roman"/>
          <w:i/>
          <w:color w:val="000000"/>
          <w:sz w:val="28"/>
          <w:szCs w:val="28"/>
          <w:lang w:val="en-US"/>
        </w:rPr>
        <w:t>a</w:t>
      </w:r>
      <w:r w:rsidRPr="003544D5">
        <w:rPr>
          <w:rFonts w:cs="Times New Roman"/>
          <w:i/>
          <w:color w:val="000000"/>
          <w:sz w:val="28"/>
          <w:szCs w:val="28"/>
        </w:rPr>
        <w:t xml:space="preserve">, </w:t>
      </w:r>
      <w:r w:rsidRPr="003544D5">
        <w:rPr>
          <w:rFonts w:cs="Times New Roman"/>
          <w:color w:val="000000"/>
          <w:sz w:val="28"/>
          <w:szCs w:val="28"/>
        </w:rPr>
        <w:t xml:space="preserve"> </w:t>
      </w:r>
      <w:r w:rsidRPr="003544D5">
        <w:rPr>
          <w:rFonts w:cs="Times New Roman"/>
          <w:color w:val="000000"/>
          <w:sz w:val="28"/>
          <w:szCs w:val="28"/>
          <w:lang w:val="en-US"/>
        </w:rPr>
        <w:t>co</w:t>
      </w:r>
      <w:r w:rsidRPr="003544D5">
        <w:rPr>
          <w:rFonts w:cs="Times New Roman"/>
          <w:color w:val="000000"/>
          <w:sz w:val="28"/>
          <w:szCs w:val="28"/>
        </w:rPr>
        <w:t xml:space="preserve">s </w:t>
      </w:r>
      <w:r w:rsidRPr="003544D5">
        <w:rPr>
          <w:rFonts w:cs="Times New Roman"/>
          <w:i/>
          <w:color w:val="000000"/>
          <w:sz w:val="28"/>
          <w:szCs w:val="28"/>
          <w:lang w:val="en-US"/>
        </w:rPr>
        <w:t>x</w:t>
      </w:r>
      <w:r w:rsidRPr="003544D5">
        <w:rPr>
          <w:rFonts w:cs="Times New Roman"/>
          <w:color w:val="000000"/>
          <w:sz w:val="28"/>
          <w:szCs w:val="28"/>
        </w:rPr>
        <w:t xml:space="preserve"> = </w:t>
      </w:r>
      <w:r w:rsidRPr="003544D5">
        <w:rPr>
          <w:rFonts w:cs="Times New Roman"/>
          <w:i/>
          <w:color w:val="000000"/>
          <w:sz w:val="28"/>
          <w:szCs w:val="28"/>
          <w:lang w:val="en-US"/>
        </w:rPr>
        <w:t>a</w:t>
      </w:r>
      <w:r w:rsidRPr="003544D5">
        <w:rPr>
          <w:rFonts w:cs="Times New Roman"/>
          <w:i/>
          <w:color w:val="000000"/>
          <w:sz w:val="28"/>
          <w:szCs w:val="28"/>
        </w:rPr>
        <w:t xml:space="preserve">, </w:t>
      </w:r>
      <w:r w:rsidRPr="003544D5">
        <w:rPr>
          <w:rFonts w:cs="Times New Roman"/>
          <w:color w:val="000000"/>
          <w:sz w:val="28"/>
          <w:szCs w:val="28"/>
        </w:rPr>
        <w:t xml:space="preserve"> </w:t>
      </w:r>
      <w:r w:rsidRPr="003544D5">
        <w:rPr>
          <w:rFonts w:cs="Times New Roman"/>
          <w:color w:val="000000"/>
          <w:sz w:val="28"/>
          <w:szCs w:val="28"/>
          <w:lang w:val="en-US"/>
        </w:rPr>
        <w:t>tg</w:t>
      </w:r>
      <w:r w:rsidRPr="003544D5">
        <w:rPr>
          <w:rFonts w:cs="Times New Roman"/>
          <w:color w:val="000000"/>
          <w:sz w:val="28"/>
          <w:szCs w:val="28"/>
        </w:rPr>
        <w:t xml:space="preserve"> </w:t>
      </w:r>
      <w:r w:rsidRPr="003544D5">
        <w:rPr>
          <w:rFonts w:cs="Times New Roman"/>
          <w:i/>
          <w:color w:val="000000"/>
          <w:sz w:val="28"/>
          <w:szCs w:val="28"/>
          <w:lang w:val="en-US"/>
        </w:rPr>
        <w:t>x</w:t>
      </w:r>
      <w:r w:rsidRPr="003544D5">
        <w:rPr>
          <w:rFonts w:cs="Times New Roman"/>
          <w:color w:val="000000"/>
          <w:sz w:val="28"/>
          <w:szCs w:val="28"/>
        </w:rPr>
        <w:t xml:space="preserve"> = </w:t>
      </w:r>
      <w:r w:rsidRPr="003544D5">
        <w:rPr>
          <w:rFonts w:cs="Times New Roman"/>
          <w:i/>
          <w:color w:val="000000"/>
          <w:sz w:val="28"/>
          <w:szCs w:val="28"/>
          <w:lang w:val="en-US"/>
        </w:rPr>
        <w:t>a</w:t>
      </w:r>
      <w:r w:rsidRPr="003544D5">
        <w:rPr>
          <w:rFonts w:cs="Times New Roman"/>
          <w:i/>
          <w:color w:val="000000"/>
          <w:sz w:val="28"/>
          <w:szCs w:val="28"/>
        </w:rPr>
        <w:t>,</w:t>
      </w:r>
      <w:r w:rsidRPr="003544D5">
        <w:rPr>
          <w:rFonts w:cs="Times New Roman"/>
          <w:color w:val="000000"/>
          <w:sz w:val="28"/>
          <w:szCs w:val="28"/>
        </w:rPr>
        <w:t xml:space="preserve"> </w:t>
      </w:r>
      <w:r w:rsidRPr="003544D5">
        <w:rPr>
          <w:rFonts w:cs="Times New Roman"/>
          <w:color w:val="000000"/>
          <w:sz w:val="28"/>
          <w:szCs w:val="28"/>
          <w:lang w:val="en-US"/>
        </w:rPr>
        <w:t>ctg</w:t>
      </w:r>
      <w:r w:rsidRPr="003544D5">
        <w:rPr>
          <w:rFonts w:cs="Times New Roman"/>
          <w:color w:val="000000"/>
          <w:sz w:val="28"/>
          <w:szCs w:val="28"/>
        </w:rPr>
        <w:t xml:space="preserve"> </w:t>
      </w:r>
      <w:r w:rsidRPr="003544D5">
        <w:rPr>
          <w:rFonts w:cs="Times New Roman"/>
          <w:i/>
          <w:color w:val="000000"/>
          <w:sz w:val="28"/>
          <w:szCs w:val="28"/>
          <w:lang w:val="en-US"/>
        </w:rPr>
        <w:t>x</w:t>
      </w:r>
      <w:r w:rsidRPr="003544D5">
        <w:rPr>
          <w:rFonts w:cs="Times New Roman"/>
          <w:color w:val="000000"/>
          <w:sz w:val="28"/>
          <w:szCs w:val="28"/>
        </w:rPr>
        <w:t xml:space="preserve"> = </w:t>
      </w:r>
      <w:r w:rsidRPr="003544D5">
        <w:rPr>
          <w:rFonts w:cs="Times New Roman"/>
          <w:i/>
          <w:color w:val="000000"/>
          <w:sz w:val="28"/>
          <w:szCs w:val="28"/>
          <w:lang w:val="en-US"/>
        </w:rPr>
        <w:t>a</w:t>
      </w:r>
      <w:r w:rsidRPr="003544D5">
        <w:rPr>
          <w:rFonts w:cs="Times New Roman"/>
          <w:i/>
          <w:color w:val="000000"/>
          <w:sz w:val="28"/>
          <w:szCs w:val="28"/>
        </w:rPr>
        <w:t xml:space="preserve">, </w:t>
      </w:r>
      <w:r w:rsidRPr="003544D5">
        <w:rPr>
          <w:rFonts w:cs="Times New Roman"/>
          <w:color w:val="000000"/>
          <w:sz w:val="28"/>
          <w:szCs w:val="28"/>
        </w:rPr>
        <w:t xml:space="preserve">где </w:t>
      </w:r>
      <w:r w:rsidRPr="003544D5">
        <w:rPr>
          <w:rFonts w:cs="Times New Roman"/>
          <w:i/>
          <w:color w:val="000000"/>
          <w:sz w:val="28"/>
          <w:szCs w:val="28"/>
          <w:lang w:val="en-US"/>
        </w:rPr>
        <w:t>a</w:t>
      </w:r>
      <w:r w:rsidRPr="003544D5">
        <w:rPr>
          <w:rFonts w:cs="Times New Roman"/>
          <w:color w:val="000000"/>
          <w:sz w:val="28"/>
          <w:szCs w:val="28"/>
        </w:rPr>
        <w:t xml:space="preserve"> – табличное значение соответствующей тригонометрической функции.</w:t>
      </w:r>
    </w:p>
    <w:p w:rsidR="003544D5" w:rsidRPr="003544D5" w:rsidRDefault="003544D5" w:rsidP="003544D5">
      <w:pPr>
        <w:ind w:left="357"/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- составлять и решать уравнения и системы уравнений при решении несложных практических задач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b/>
          <w:i/>
          <w:sz w:val="28"/>
          <w:szCs w:val="28"/>
        </w:rPr>
        <w:t>Функции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оперировать на базовом уровне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знакопостоянства,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оперировать на базовом уровне понятиями: прямая и обратная пропорциональность линейная, квадратичная, логарифмическая и показательная функции, тригонометрические функции;</w:t>
      </w:r>
      <w:r w:rsidRPr="003544D5">
        <w:rPr>
          <w:rFonts w:cs="Times New Roman"/>
          <w:color w:val="000000"/>
          <w:sz w:val="28"/>
          <w:szCs w:val="28"/>
        </w:rPr>
        <w:t xml:space="preserve"> 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распознавать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соотносить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 с формулами, которыми они заданы;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находить по графику приближённо значения функции в заданных точках;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lastRenderedPageBreak/>
        <w:t>определять по графику свойства функции (нули, промежутки знакопостоянства, промежутки монотонности, наибольшие и наименьшие значения и т.п.);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 xml:space="preserve">строить эскиз графика функции, удовлетворяющей приведенному набору условий (промежутки возрастания / убывания, значение функции в заданной точке, точки экстремумов </w:t>
      </w:r>
      <w:r w:rsidRPr="003544D5">
        <w:rPr>
          <w:rFonts w:cs="Times New Roman"/>
          <w:iCs/>
          <w:sz w:val="28"/>
          <w:szCs w:val="28"/>
        </w:rPr>
        <w:t>и т.д</w:t>
      </w:r>
      <w:r w:rsidRPr="003544D5">
        <w:rPr>
          <w:rFonts w:cs="Times New Roman"/>
          <w:sz w:val="28"/>
          <w:szCs w:val="28"/>
        </w:rPr>
        <w:t>.).</w:t>
      </w:r>
    </w:p>
    <w:p w:rsidR="003544D5" w:rsidRPr="003544D5" w:rsidRDefault="003544D5" w:rsidP="003544D5">
      <w:pPr>
        <w:ind w:left="357"/>
        <w:jc w:val="both"/>
        <w:rPr>
          <w:rFonts w:cs="Times New Roman"/>
          <w:i/>
          <w:sz w:val="28"/>
          <w:szCs w:val="28"/>
        </w:rPr>
      </w:pPr>
    </w:p>
    <w:p w:rsidR="003544D5" w:rsidRPr="003544D5" w:rsidRDefault="003544D5" w:rsidP="003544D5">
      <w:pPr>
        <w:ind w:left="357"/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 xml:space="preserve">определять по графикам свойства реальных процессов и зависимостей (наибольшие и наименьшие значения, промежутки возрастания и убывания, промежутки знакопостоянства и т.п.); 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- интерпретировать свойства в контексте конкретной практической ситуации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b/>
          <w:i/>
          <w:sz w:val="28"/>
          <w:szCs w:val="28"/>
        </w:rPr>
        <w:t>Элементы математического анализа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 xml:space="preserve">оперировать на базовом уровне понятиями: производная функции в точке, касательная к графику функции, производная функции; 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определять значение производной функции в точке по изображению касательной к графику, проведенной в этой точке;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решать несложные задачи на применение связи между промежутками монотонности и точками экстремума функции, с одной стороны, и промежутками знакопостоянства и нулями производной этой функции – с другой.</w:t>
      </w:r>
    </w:p>
    <w:p w:rsidR="003544D5" w:rsidRPr="003544D5" w:rsidRDefault="003544D5" w:rsidP="003544D5">
      <w:pPr>
        <w:ind w:left="357"/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пользуясь графиками, сравнивать скорости возрастания (роста, повышения, увеличения и т.п.) или скорости убывания (падения, снижения, уменьшения и т.п.) величин в реальных процессах;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соотносить графики реальных процессов и зависимостей с их описаниями, включающими характеристики скорости изменения (быстрый рост, плавное понижение и т.п.);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- использовать графики реальных процессов для решения несложных прикладных задач, в том числе определяя по графику скорость хода процесса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b/>
          <w:i/>
          <w:sz w:val="28"/>
          <w:szCs w:val="28"/>
        </w:rPr>
        <w:t>Статистика и теория вероятностей, логика и комбинаторика</w:t>
      </w:r>
    </w:p>
    <w:p w:rsidR="003544D5" w:rsidRPr="003544D5" w:rsidRDefault="003544D5" w:rsidP="003544D5">
      <w:pPr>
        <w:pStyle w:val="a5"/>
        <w:keepNext/>
        <w:keepLines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оперировать на базовом уровне основными описательными характеристиками числового набора: среднее арифметическое, медиана, наибольшее и наименьшее значения;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оперировать на базовом уровне понятиями: частота и вероятность события, случайный выбор, опыты с равновозможными элементарными событиями;</w:t>
      </w:r>
    </w:p>
    <w:p w:rsidR="003544D5" w:rsidRPr="003544D5" w:rsidRDefault="003544D5" w:rsidP="003544D5">
      <w:pPr>
        <w:numPr>
          <w:ilvl w:val="0"/>
          <w:numId w:val="2"/>
        </w:numPr>
        <w:ind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 xml:space="preserve">вычислять вероятности событий на основе подсчета числа исходов. </w:t>
      </w:r>
    </w:p>
    <w:p w:rsidR="003544D5" w:rsidRPr="003544D5" w:rsidRDefault="003544D5" w:rsidP="003544D5">
      <w:pPr>
        <w:ind w:left="357"/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оценивать и сравнивать в простых случаях вероятности событий в реальной жизни;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- читать, сопоставлять, сравнивать, интерпретировать в простых случаях реальные данные, представленные в виде таблиц, диаграмм, графиков</w:t>
      </w:r>
    </w:p>
    <w:p w:rsidR="003544D5" w:rsidRPr="003544D5" w:rsidRDefault="003544D5" w:rsidP="003544D5">
      <w:pPr>
        <w:jc w:val="both"/>
        <w:rPr>
          <w:rFonts w:cs="Times New Roman"/>
          <w:b/>
          <w:bCs/>
          <w:i/>
          <w:sz w:val="28"/>
          <w:szCs w:val="28"/>
        </w:rPr>
      </w:pP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b/>
          <w:bCs/>
          <w:i/>
          <w:sz w:val="28"/>
          <w:szCs w:val="28"/>
        </w:rPr>
        <w:t>Текстовые задачи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решать несложные текстовые задачи разных типов;</w:t>
      </w:r>
    </w:p>
    <w:p w:rsidR="003544D5" w:rsidRPr="003544D5" w:rsidRDefault="003544D5" w:rsidP="003544D5">
      <w:pPr>
        <w:pStyle w:val="-31"/>
        <w:numPr>
          <w:ilvl w:val="0"/>
          <w:numId w:val="2"/>
        </w:numPr>
        <w:suppressAutoHyphens w:val="0"/>
        <w:spacing w:line="240" w:lineRule="auto"/>
        <w:ind w:left="357" w:firstLine="0"/>
        <w:rPr>
          <w:rFonts w:cs="Times New Roman"/>
          <w:szCs w:val="28"/>
        </w:rPr>
      </w:pPr>
      <w:r w:rsidRPr="003544D5">
        <w:rPr>
          <w:rFonts w:cs="Times New Roman"/>
          <w:color w:val="000000"/>
          <w:szCs w:val="28"/>
        </w:rPr>
        <w:t xml:space="preserve">анализировать условие задачи, при необходимости строить для ее решения математическую модель; </w:t>
      </w:r>
    </w:p>
    <w:p w:rsidR="003544D5" w:rsidRPr="003544D5" w:rsidRDefault="003544D5" w:rsidP="003544D5">
      <w:pPr>
        <w:pStyle w:val="-31"/>
        <w:numPr>
          <w:ilvl w:val="0"/>
          <w:numId w:val="2"/>
        </w:numPr>
        <w:suppressAutoHyphens w:val="0"/>
        <w:spacing w:line="240" w:lineRule="auto"/>
        <w:ind w:left="357" w:firstLine="0"/>
        <w:rPr>
          <w:rFonts w:cs="Times New Roman"/>
          <w:szCs w:val="28"/>
        </w:rPr>
      </w:pPr>
      <w:r w:rsidRPr="003544D5">
        <w:rPr>
          <w:rFonts w:cs="Times New Roman"/>
          <w:color w:val="000000"/>
          <w:szCs w:val="28"/>
        </w:rPr>
        <w:t>понимать и использовать для решения задачи информацию, представленную в виде текстовой и символьной записи, схем, таблиц, диаграмм, графиков, рисунков;</w:t>
      </w:r>
    </w:p>
    <w:p w:rsidR="003544D5" w:rsidRPr="003544D5" w:rsidRDefault="003544D5" w:rsidP="003544D5">
      <w:pPr>
        <w:pStyle w:val="-31"/>
        <w:numPr>
          <w:ilvl w:val="0"/>
          <w:numId w:val="2"/>
        </w:numPr>
        <w:suppressAutoHyphens w:val="0"/>
        <w:spacing w:line="240" w:lineRule="auto"/>
        <w:ind w:left="357" w:firstLine="0"/>
        <w:rPr>
          <w:rFonts w:cs="Times New Roman"/>
          <w:szCs w:val="28"/>
        </w:rPr>
      </w:pPr>
      <w:r w:rsidRPr="003544D5">
        <w:rPr>
          <w:rFonts w:cs="Times New Roman"/>
          <w:color w:val="000000"/>
          <w:szCs w:val="28"/>
        </w:rPr>
        <w:t>действовать по алгоритму, содержащемуся в условии задачи;</w:t>
      </w:r>
    </w:p>
    <w:p w:rsidR="003544D5" w:rsidRPr="003544D5" w:rsidRDefault="003544D5" w:rsidP="003544D5">
      <w:pPr>
        <w:pStyle w:val="-31"/>
        <w:numPr>
          <w:ilvl w:val="0"/>
          <w:numId w:val="2"/>
        </w:numPr>
        <w:suppressAutoHyphens w:val="0"/>
        <w:spacing w:line="240" w:lineRule="auto"/>
        <w:ind w:left="357" w:firstLine="0"/>
        <w:rPr>
          <w:rFonts w:cs="Times New Roman"/>
          <w:szCs w:val="28"/>
        </w:rPr>
      </w:pPr>
      <w:r w:rsidRPr="003544D5">
        <w:rPr>
          <w:rFonts w:cs="Times New Roman"/>
          <w:color w:val="000000"/>
          <w:szCs w:val="28"/>
        </w:rPr>
        <w:t>использовать логические рассуждения при решении задачи;</w:t>
      </w:r>
    </w:p>
    <w:p w:rsidR="003544D5" w:rsidRPr="003544D5" w:rsidRDefault="003544D5" w:rsidP="003544D5">
      <w:pPr>
        <w:pStyle w:val="-31"/>
        <w:numPr>
          <w:ilvl w:val="0"/>
          <w:numId w:val="2"/>
        </w:numPr>
        <w:suppressAutoHyphens w:val="0"/>
        <w:spacing w:line="240" w:lineRule="auto"/>
        <w:ind w:left="357" w:firstLine="0"/>
        <w:rPr>
          <w:rFonts w:cs="Times New Roman"/>
          <w:szCs w:val="28"/>
        </w:rPr>
      </w:pPr>
      <w:r w:rsidRPr="003544D5">
        <w:rPr>
          <w:rFonts w:cs="Times New Roman"/>
          <w:szCs w:val="28"/>
        </w:rPr>
        <w:t>работать с избыточными условиями, выбирая из всей информации, данные, необходимые для решения задачи;</w:t>
      </w:r>
    </w:p>
    <w:p w:rsidR="003544D5" w:rsidRPr="003544D5" w:rsidRDefault="003544D5" w:rsidP="003544D5">
      <w:pPr>
        <w:pStyle w:val="-31"/>
        <w:numPr>
          <w:ilvl w:val="0"/>
          <w:numId w:val="2"/>
        </w:numPr>
        <w:suppressAutoHyphens w:val="0"/>
        <w:spacing w:line="240" w:lineRule="auto"/>
        <w:ind w:left="357" w:firstLine="0"/>
        <w:rPr>
          <w:rFonts w:cs="Times New Roman"/>
          <w:szCs w:val="28"/>
        </w:rPr>
      </w:pPr>
      <w:r w:rsidRPr="003544D5">
        <w:rPr>
          <w:rFonts w:cs="Times New Roman"/>
          <w:szCs w:val="28"/>
        </w:rPr>
        <w:t>осуществлять несложный перебор возможных решений, выбирая из них оптимальное по критериям, сформулированным в условии;</w:t>
      </w:r>
    </w:p>
    <w:p w:rsidR="003544D5" w:rsidRPr="003544D5" w:rsidRDefault="003544D5" w:rsidP="003544D5">
      <w:pPr>
        <w:pStyle w:val="-31"/>
        <w:numPr>
          <w:ilvl w:val="0"/>
          <w:numId w:val="2"/>
        </w:numPr>
        <w:suppressAutoHyphens w:val="0"/>
        <w:spacing w:line="240" w:lineRule="auto"/>
        <w:ind w:left="357" w:firstLine="0"/>
        <w:rPr>
          <w:rFonts w:cs="Times New Roman"/>
          <w:szCs w:val="28"/>
        </w:rPr>
      </w:pPr>
      <w:r w:rsidRPr="003544D5">
        <w:rPr>
          <w:rFonts w:cs="Times New Roman"/>
          <w:color w:val="000000"/>
          <w:szCs w:val="28"/>
        </w:rPr>
        <w:t>анализировать и интерпретировать полученные решения в контексте условия задачи, выбирать решения, не противоречащие контексту;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решать задачи на расчет стоимости покупок, услуг, поездок и т.п.;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решать несложные задачи, связанные с долевым участием во владении фирмой, предприятием, недвижимостью;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color w:val="000000"/>
          <w:sz w:val="28"/>
          <w:szCs w:val="28"/>
        </w:rPr>
        <w:t>решать задачи на простые проценты (системы скидок, комиссии) и на вычисление сложных процентов в различных схемах вкладов, кредитов и ипотек;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решать практические задачи, требующие использования отрицательных чисел: на определение температуры, на определение положения на временнóй оси (до нашей эры и после), на движение денежных средств (приход/расход), на определение глубины/высоты и т.п.;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color w:val="000000"/>
          <w:sz w:val="28"/>
          <w:szCs w:val="28"/>
        </w:rPr>
        <w:t xml:space="preserve">использовать понятие масштаба для нахождения расстояний и длин на картах, планах местности, планах помещений, выкройках, при работе на компьютере и т.п. </w:t>
      </w:r>
    </w:p>
    <w:p w:rsidR="003544D5" w:rsidRPr="003544D5" w:rsidRDefault="003544D5" w:rsidP="003544D5">
      <w:pPr>
        <w:ind w:left="357"/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- решать несложные практические задачи, возникающие в ситуациях повседневной жизни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b/>
          <w:i/>
          <w:sz w:val="28"/>
          <w:szCs w:val="28"/>
        </w:rPr>
        <w:t>Геометрия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оперировать на базовом уровне понятиями: точка, прямая, плоскость в пространстве, параллельность и перпендикулярность прямых и плоскостей;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распознавать основные виды многогранников (призма, пирамида, прямоугольный параллелепипед, куб);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изображать изучаемые фигуры от руки и с применением простых чертежных инструментов;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делать (выносные) плоские чертежи из рисунков простых объемных фигур: вид сверху, сбоку, снизу</w:t>
      </w:r>
      <w:r w:rsidRPr="003544D5">
        <w:rPr>
          <w:rFonts w:cs="Times New Roman"/>
          <w:i/>
          <w:iCs/>
          <w:color w:val="000000"/>
          <w:sz w:val="28"/>
          <w:szCs w:val="28"/>
        </w:rPr>
        <w:t>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извлекать информацию о пространственных геометрических фигурах, представленную на чертежах и рисунках;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lastRenderedPageBreak/>
        <w:t>применять теорему Пифагора при вычислении элементов стереометрических фигур;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находить объемы и площади поверхностей простейших многогранников с применением формул;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color w:val="000000"/>
          <w:sz w:val="28"/>
          <w:szCs w:val="28"/>
        </w:rPr>
        <w:t>распознавать основные виды тел вращения (конус, цилиндр, сфера и шар);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находить объемы и площади поверхностей простейших многогранников и тел вращения с применением формул.</w:t>
      </w:r>
    </w:p>
    <w:p w:rsidR="003544D5" w:rsidRPr="003544D5" w:rsidRDefault="003544D5" w:rsidP="003544D5">
      <w:pPr>
        <w:pStyle w:val="a6"/>
        <w:numPr>
          <w:ilvl w:val="0"/>
          <w:numId w:val="0"/>
        </w:numPr>
        <w:ind w:left="357"/>
        <w:rPr>
          <w:rFonts w:ascii="Times New Roman" w:hAnsi="Times New Roman" w:cs="Times New Roman"/>
          <w:sz w:val="28"/>
          <w:szCs w:val="28"/>
        </w:rPr>
      </w:pPr>
      <w:r w:rsidRPr="003544D5">
        <w:rPr>
          <w:rFonts w:ascii="Times New Roman" w:hAnsi="Times New Roman" w:cs="Times New Roman"/>
          <w:i/>
          <w:sz w:val="28"/>
          <w:szCs w:val="28"/>
          <w:lang w:val="ru-RU"/>
        </w:rPr>
        <w:t>В повседневной жизни и при изучении других предметов: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соотносить абстрактные геометрические понятия и факты с реальными жизненными объектами и ситуациями;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использовать свойства пространственных геометрических фигур для решения типовых задач практического содержания;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соотносить площади поверхностей тел одинаковой формы различного размера;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соотносить объемы сосудов одинаковой формы различного размера;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- оценивать форму правильного многогранника после спилов, срезов и т.п. (определять количество вершин, ребер и граней полученных многогранников)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b/>
          <w:i/>
          <w:sz w:val="28"/>
          <w:szCs w:val="28"/>
        </w:rPr>
        <w:t>Векторы и координаты в пространстве</w:t>
      </w:r>
    </w:p>
    <w:p w:rsidR="003544D5" w:rsidRPr="003544D5" w:rsidRDefault="003544D5" w:rsidP="003544D5">
      <w:pPr>
        <w:numPr>
          <w:ilvl w:val="0"/>
          <w:numId w:val="6"/>
        </w:numPr>
        <w:ind w:left="357" w:firstLine="0"/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оперировать на базовом уровне понятием декартовы координаты в пространстве</w:t>
      </w:r>
      <w:r w:rsidRPr="003544D5">
        <w:rPr>
          <w:rFonts w:cs="Times New Roman"/>
          <w:color w:val="FF0000"/>
          <w:sz w:val="28"/>
          <w:szCs w:val="28"/>
        </w:rPr>
        <w:t>;</w:t>
      </w:r>
      <w:r w:rsidRPr="003544D5">
        <w:rPr>
          <w:rFonts w:cs="Times New Roman"/>
          <w:sz w:val="28"/>
          <w:szCs w:val="28"/>
        </w:rPr>
        <w:t xml:space="preserve"> 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- находить координаты вершин куба и прямоугольного параллелепипеда</w:t>
      </w:r>
      <w:r w:rsidRPr="003544D5">
        <w:rPr>
          <w:rFonts w:cs="Times New Roman"/>
          <w:b/>
          <w:bCs/>
          <w:i/>
          <w:sz w:val="28"/>
          <w:szCs w:val="28"/>
        </w:rPr>
        <w:t xml:space="preserve"> 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b/>
          <w:bCs/>
          <w:i/>
          <w:sz w:val="28"/>
          <w:szCs w:val="28"/>
        </w:rPr>
        <w:t>История математики</w:t>
      </w:r>
    </w:p>
    <w:p w:rsidR="003544D5" w:rsidRPr="003544D5" w:rsidRDefault="003544D5" w:rsidP="003544D5">
      <w:pPr>
        <w:numPr>
          <w:ilvl w:val="0"/>
          <w:numId w:val="7"/>
        </w:numPr>
        <w:tabs>
          <w:tab w:val="left" w:pos="391"/>
        </w:tabs>
        <w:ind w:left="357" w:firstLine="0"/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иписывать отдельные выдающиеся результаты, полученные в ходе развития математики как науки;</w:t>
      </w:r>
    </w:p>
    <w:p w:rsidR="003544D5" w:rsidRPr="003544D5" w:rsidRDefault="003544D5" w:rsidP="003544D5">
      <w:pPr>
        <w:numPr>
          <w:ilvl w:val="0"/>
          <w:numId w:val="7"/>
        </w:numPr>
        <w:tabs>
          <w:tab w:val="left" w:pos="391"/>
        </w:tabs>
        <w:ind w:left="357" w:firstLine="0"/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знать примеры математических открытий и их авторов в связи с отечественной и всемирной историей;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- понимать роль математики в развитии России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b/>
          <w:bCs/>
          <w:i/>
          <w:sz w:val="28"/>
          <w:szCs w:val="28"/>
        </w:rPr>
        <w:t>Методы математики</w:t>
      </w:r>
    </w:p>
    <w:p w:rsidR="003544D5" w:rsidRPr="003544D5" w:rsidRDefault="003544D5" w:rsidP="003544D5">
      <w:pPr>
        <w:numPr>
          <w:ilvl w:val="0"/>
          <w:numId w:val="7"/>
        </w:numPr>
        <w:tabs>
          <w:tab w:val="left" w:pos="391"/>
        </w:tabs>
        <w:ind w:left="357" w:firstLine="0"/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применять известные методы при решении стандартных математических задач;</w:t>
      </w:r>
    </w:p>
    <w:p w:rsidR="003544D5" w:rsidRPr="003544D5" w:rsidRDefault="003544D5" w:rsidP="003544D5">
      <w:pPr>
        <w:numPr>
          <w:ilvl w:val="0"/>
          <w:numId w:val="7"/>
        </w:numPr>
        <w:tabs>
          <w:tab w:val="left" w:pos="391"/>
        </w:tabs>
        <w:ind w:left="357" w:firstLine="0"/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замечать и характеризовать математические закономерности в окружающей действительности;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- приводить примеры математических закономерностей в природе, в том числе характеризующих красоту и совершенство окружающего мира и произведений искусства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 xml:space="preserve">Обучающийся на базовом уровне получит </w:t>
      </w:r>
      <w:r w:rsidRPr="003544D5">
        <w:rPr>
          <w:rFonts w:cs="Times New Roman"/>
          <w:b/>
          <w:sz w:val="28"/>
          <w:szCs w:val="28"/>
        </w:rPr>
        <w:t>возможность научиться</w:t>
      </w:r>
      <w:r w:rsidRPr="003544D5">
        <w:rPr>
          <w:rFonts w:cs="Times New Roman"/>
          <w:sz w:val="28"/>
          <w:szCs w:val="28"/>
        </w:rPr>
        <w:t>: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Для развития мышления,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b/>
          <w:i/>
          <w:sz w:val="28"/>
          <w:szCs w:val="28"/>
        </w:rPr>
        <w:t>Элементы теории множеств и</w:t>
      </w:r>
    </w:p>
    <w:p w:rsidR="003544D5" w:rsidRPr="003544D5" w:rsidRDefault="003544D5" w:rsidP="003544D5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0"/>
        <w:rPr>
          <w:rFonts w:cs="Times New Roman"/>
          <w:szCs w:val="28"/>
        </w:rPr>
      </w:pPr>
      <w:r w:rsidRPr="003544D5">
        <w:rPr>
          <w:rFonts w:cs="Times New Roman"/>
          <w:i/>
          <w:szCs w:val="28"/>
        </w:rPr>
        <w:t>оперировать понятиями: конечное множество, элемент множества, подмножество, пересечение и объединение множеств, ч</w:t>
      </w:r>
      <w:r w:rsidRPr="003544D5">
        <w:rPr>
          <w:rFonts w:cs="Times New Roman"/>
          <w:i/>
          <w:color w:val="000000"/>
          <w:szCs w:val="28"/>
        </w:rPr>
        <w:t xml:space="preserve">исловые </w:t>
      </w:r>
      <w:r w:rsidRPr="003544D5">
        <w:rPr>
          <w:rFonts w:cs="Times New Roman"/>
          <w:i/>
          <w:color w:val="000000"/>
          <w:szCs w:val="28"/>
        </w:rPr>
        <w:lastRenderedPageBreak/>
        <w:t>множества на координатной прямой, отрезок, интервал,</w:t>
      </w:r>
      <w:r w:rsidRPr="003544D5">
        <w:rPr>
          <w:rFonts w:cs="Times New Roman"/>
          <w:i/>
          <w:iCs/>
          <w:color w:val="000000"/>
          <w:szCs w:val="28"/>
        </w:rPr>
        <w:t xml:space="preserve"> полуинтервал, промежуток с выколотой точкой, графическое представление множеств на координатной плоскости;</w:t>
      </w:r>
    </w:p>
    <w:p w:rsidR="003544D5" w:rsidRPr="003544D5" w:rsidRDefault="003544D5" w:rsidP="003544D5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0"/>
        <w:rPr>
          <w:rFonts w:cs="Times New Roman"/>
          <w:szCs w:val="28"/>
        </w:rPr>
      </w:pPr>
      <w:r w:rsidRPr="003544D5">
        <w:rPr>
          <w:rFonts w:cs="Times New Roman"/>
          <w:i/>
          <w:szCs w:val="28"/>
        </w:rPr>
        <w:t>оперировать понятиями: утверждение, отрицание утверждения, истинные и ложные утверждения, причина, следствие, частный случай общего утверждения, контрпример;</w:t>
      </w:r>
    </w:p>
    <w:p w:rsidR="003544D5" w:rsidRPr="003544D5" w:rsidRDefault="003544D5" w:rsidP="003544D5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0"/>
        <w:rPr>
          <w:rFonts w:cs="Times New Roman"/>
          <w:szCs w:val="28"/>
        </w:rPr>
      </w:pPr>
      <w:r w:rsidRPr="003544D5">
        <w:rPr>
          <w:rFonts w:cs="Times New Roman"/>
          <w:i/>
          <w:szCs w:val="28"/>
        </w:rPr>
        <w:t>проверять принадлежность элемента множеству;</w:t>
      </w:r>
    </w:p>
    <w:p w:rsidR="003544D5" w:rsidRPr="003544D5" w:rsidRDefault="003544D5" w:rsidP="003544D5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0"/>
        <w:rPr>
          <w:rFonts w:cs="Times New Roman"/>
          <w:szCs w:val="28"/>
        </w:rPr>
      </w:pPr>
      <w:r w:rsidRPr="003544D5">
        <w:rPr>
          <w:rFonts w:cs="Times New Roman"/>
          <w:i/>
          <w:szCs w:val="28"/>
        </w:rPr>
        <w:t>находить пересечение и объединение множеств, в том числе представленных графически на числовой прямой и на координатной плоскости;</w:t>
      </w:r>
    </w:p>
    <w:p w:rsidR="003544D5" w:rsidRPr="003544D5" w:rsidRDefault="003544D5" w:rsidP="003544D5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0"/>
        <w:rPr>
          <w:rFonts w:cs="Times New Roman"/>
          <w:szCs w:val="28"/>
        </w:rPr>
      </w:pPr>
      <w:r w:rsidRPr="003544D5">
        <w:rPr>
          <w:rFonts w:cs="Times New Roman"/>
          <w:i/>
          <w:szCs w:val="28"/>
        </w:rPr>
        <w:t>проводить доказательные рассуждения для обоснования истинности утверждений.</w:t>
      </w:r>
    </w:p>
    <w:p w:rsidR="003544D5" w:rsidRPr="003544D5" w:rsidRDefault="003544D5" w:rsidP="003544D5">
      <w:pPr>
        <w:ind w:left="357"/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3544D5" w:rsidRPr="003544D5" w:rsidRDefault="003544D5" w:rsidP="003544D5">
      <w:pPr>
        <w:pStyle w:val="-31"/>
        <w:numPr>
          <w:ilvl w:val="0"/>
          <w:numId w:val="8"/>
        </w:numPr>
        <w:suppressAutoHyphens w:val="0"/>
        <w:spacing w:line="240" w:lineRule="auto"/>
        <w:ind w:left="357" w:firstLine="0"/>
        <w:rPr>
          <w:rFonts w:cs="Times New Roman"/>
          <w:szCs w:val="28"/>
        </w:rPr>
      </w:pPr>
      <w:r w:rsidRPr="003544D5">
        <w:rPr>
          <w:rFonts w:cs="Times New Roman"/>
          <w:i/>
          <w:szCs w:val="28"/>
        </w:rPr>
        <w:t xml:space="preserve">использовать числовые множества на координатной прямой и на координатной плоскости для описания реальных процессов и явлений; 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- проводить доказательные рассуждения в ситуациях повседневной жизни, при решении задач из других предметов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b/>
          <w:i/>
          <w:sz w:val="28"/>
          <w:szCs w:val="28"/>
        </w:rPr>
        <w:t>Числа и выражения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свободно оперировать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color w:val="000000"/>
          <w:sz w:val="28"/>
          <w:szCs w:val="28"/>
        </w:rPr>
        <w:t>приводить примеры чисел с заданными свойствами делимости;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 xml:space="preserve">оперировать понятиями: логарифм числа, тригонометрическая окружность, радианная и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величину, числа </w:t>
      </w:r>
      <w:r w:rsidRPr="003544D5">
        <w:rPr>
          <w:rFonts w:cs="Times New Roman"/>
          <w:i/>
          <w:iCs/>
          <w:color w:val="000000"/>
          <w:sz w:val="28"/>
          <w:szCs w:val="28"/>
        </w:rPr>
        <w:t>е и π;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 xml:space="preserve">выполнять арифметические действия, сочетая устные и письменные приемы, применяя при необходимости вычислительные устройства; 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 xml:space="preserve">находить значения корня натуральной степени, степени с рациональным показателем, логарифма, используя при необходимости вычислительные устройства; 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пользоваться оценкой и прикидкой при практических расчетах;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проводить по известным формулам и правилам преобразования буквенных выражений, включающих степени, корни, логарифмы и тригонометрические функции;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находить значения числовых и буквенных выражений, осуществляя необходимые подстановки и преобразования;</w:t>
      </w:r>
    </w:p>
    <w:p w:rsidR="003544D5" w:rsidRPr="003544D5" w:rsidRDefault="003544D5" w:rsidP="003544D5">
      <w:pPr>
        <w:numPr>
          <w:ilvl w:val="0"/>
          <w:numId w:val="9"/>
        </w:numPr>
        <w:ind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 xml:space="preserve">изображать схематически угол, величина которого выражена в градусах или радианах; </w:t>
      </w:r>
    </w:p>
    <w:p w:rsidR="003544D5" w:rsidRPr="003544D5" w:rsidRDefault="003544D5" w:rsidP="003544D5">
      <w:pPr>
        <w:numPr>
          <w:ilvl w:val="0"/>
          <w:numId w:val="9"/>
        </w:numPr>
        <w:ind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использовать при решении задач табличные значения тригонометрических функций углов;</w:t>
      </w:r>
    </w:p>
    <w:p w:rsidR="003544D5" w:rsidRPr="003544D5" w:rsidRDefault="003544D5" w:rsidP="003544D5">
      <w:pPr>
        <w:numPr>
          <w:ilvl w:val="0"/>
          <w:numId w:val="9"/>
        </w:numPr>
        <w:ind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выполнять перевод величины угла из радианной меры в градусную и обратно</w:t>
      </w:r>
      <w:r w:rsidRPr="003544D5">
        <w:rPr>
          <w:rFonts w:cs="Times New Roman"/>
          <w:iCs/>
          <w:color w:val="000000"/>
          <w:sz w:val="28"/>
          <w:szCs w:val="28"/>
        </w:rPr>
        <w:t>.</w:t>
      </w:r>
    </w:p>
    <w:p w:rsidR="003544D5" w:rsidRPr="003544D5" w:rsidRDefault="003544D5" w:rsidP="003544D5">
      <w:pPr>
        <w:ind w:left="357"/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lastRenderedPageBreak/>
        <w:t>В повседневной жизни и при изучении других учебных предметов: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выполнять действия с числовыми данными при решении задач практического характера и задач из различных областей знаний, используя при необходимости справочные материалы и вычислительные устройства;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color w:val="000000"/>
          <w:sz w:val="28"/>
          <w:szCs w:val="28"/>
        </w:rPr>
        <w:t>оценивать, сравнивать и использовать при решении практических задач числовые значения реальных величин, конкретные числовые характеристики объектов окружающего мира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b/>
          <w:i/>
          <w:sz w:val="28"/>
          <w:szCs w:val="28"/>
        </w:rPr>
        <w:t>Уравнения и неравенства</w:t>
      </w:r>
    </w:p>
    <w:p w:rsidR="003544D5" w:rsidRPr="003544D5" w:rsidRDefault="003544D5" w:rsidP="003544D5">
      <w:pPr>
        <w:numPr>
          <w:ilvl w:val="0"/>
          <w:numId w:val="10"/>
        </w:numPr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решать рациональные, показательные и логарифмические уравнения и неравенства, простейшие иррациональные и тригонометрические уравнения, неравенства и их системы;</w:t>
      </w:r>
    </w:p>
    <w:p w:rsidR="003544D5" w:rsidRPr="003544D5" w:rsidRDefault="003544D5" w:rsidP="003544D5">
      <w:pPr>
        <w:numPr>
          <w:ilvl w:val="0"/>
          <w:numId w:val="10"/>
        </w:numPr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использовать методы решения уравнений: приведение к виду «произведение равно нулю» или «частное равно нулю», замена переменных;</w:t>
      </w:r>
    </w:p>
    <w:p w:rsidR="003544D5" w:rsidRPr="003544D5" w:rsidRDefault="003544D5" w:rsidP="003544D5">
      <w:pPr>
        <w:numPr>
          <w:ilvl w:val="0"/>
          <w:numId w:val="10"/>
        </w:numPr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использовать метод интервалов для решения неравенств;</w:t>
      </w:r>
    </w:p>
    <w:p w:rsidR="003544D5" w:rsidRPr="003544D5" w:rsidRDefault="003544D5" w:rsidP="003544D5">
      <w:pPr>
        <w:numPr>
          <w:ilvl w:val="0"/>
          <w:numId w:val="10"/>
        </w:numPr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использовать графический метод для приближенного решения уравнений и неравенств;</w:t>
      </w:r>
    </w:p>
    <w:p w:rsidR="003544D5" w:rsidRPr="003544D5" w:rsidRDefault="003544D5" w:rsidP="003544D5">
      <w:pPr>
        <w:numPr>
          <w:ilvl w:val="0"/>
          <w:numId w:val="10"/>
        </w:numPr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изображать на тригонометрической окружности множество решений простейших тригонометрических уравнений и неравенств;</w:t>
      </w:r>
    </w:p>
    <w:p w:rsidR="003544D5" w:rsidRPr="003544D5" w:rsidRDefault="003544D5" w:rsidP="003544D5">
      <w:pPr>
        <w:numPr>
          <w:ilvl w:val="0"/>
          <w:numId w:val="10"/>
        </w:numPr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выполнять отбор корней уравнений или решений неравенств в соответствии с дополнительными условиями и ограничениями.</w:t>
      </w:r>
    </w:p>
    <w:p w:rsidR="003544D5" w:rsidRPr="003544D5" w:rsidRDefault="003544D5" w:rsidP="003544D5">
      <w:pPr>
        <w:ind w:left="357"/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В повседневной жизни и при изучении других учебных предметов:</w:t>
      </w:r>
    </w:p>
    <w:p w:rsidR="003544D5" w:rsidRPr="003544D5" w:rsidRDefault="003544D5" w:rsidP="003544D5">
      <w:pPr>
        <w:numPr>
          <w:ilvl w:val="0"/>
          <w:numId w:val="11"/>
        </w:numPr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составлять и решать уравнения, системы уравнений и неравенства при решении задач других учебных предметов;</w:t>
      </w:r>
    </w:p>
    <w:p w:rsidR="003544D5" w:rsidRPr="003544D5" w:rsidRDefault="003544D5" w:rsidP="003544D5">
      <w:pPr>
        <w:numPr>
          <w:ilvl w:val="0"/>
          <w:numId w:val="11"/>
        </w:numPr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использовать уравнения и неравенства для построения и исследования простейших математических моделей реальных ситуаций или прикладных задач;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- уметь интерпретировать полученный при решении уравнения, неравенства или системы результат, оценивать его правдоподобие в контексте заданной реальной ситуации или прикладной задачи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b/>
          <w:i/>
          <w:sz w:val="28"/>
          <w:szCs w:val="28"/>
        </w:rPr>
        <w:t>Функции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оперировать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знакопостоянства,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четная и нечетная функции;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оперировать понятиями: прямая и обратная пропорциональность, линейная, квадратичная, логарифмическая и показательная функции, тригонометрические функции;</w:t>
      </w:r>
      <w:r w:rsidRPr="003544D5">
        <w:rPr>
          <w:rFonts w:cs="Times New Roman"/>
          <w:i/>
          <w:color w:val="000000"/>
          <w:sz w:val="28"/>
          <w:szCs w:val="28"/>
        </w:rPr>
        <w:t xml:space="preserve"> </w:t>
      </w:r>
    </w:p>
    <w:p w:rsidR="003544D5" w:rsidRPr="003544D5" w:rsidRDefault="003544D5" w:rsidP="003544D5">
      <w:pPr>
        <w:numPr>
          <w:ilvl w:val="0"/>
          <w:numId w:val="2"/>
        </w:numPr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 xml:space="preserve">определять значение функции по значению аргумента при различных способах задания функции; </w:t>
      </w:r>
    </w:p>
    <w:p w:rsidR="003544D5" w:rsidRPr="003544D5" w:rsidRDefault="003544D5" w:rsidP="003544D5">
      <w:pPr>
        <w:numPr>
          <w:ilvl w:val="0"/>
          <w:numId w:val="2"/>
        </w:numPr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строить графики изученных функций;</w:t>
      </w:r>
    </w:p>
    <w:p w:rsidR="003544D5" w:rsidRPr="003544D5" w:rsidRDefault="003544D5" w:rsidP="003544D5">
      <w:pPr>
        <w:numPr>
          <w:ilvl w:val="0"/>
          <w:numId w:val="2"/>
        </w:numPr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lastRenderedPageBreak/>
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 xml:space="preserve">строить эскиз графика функции, удовлетворяющей приведенному набору условий (промежутки возрастания/убывания, значение функции в заданной точке, точки экстремумов, </w:t>
      </w:r>
      <w:r w:rsidRPr="003544D5">
        <w:rPr>
          <w:rFonts w:cs="Times New Roman"/>
          <w:i/>
          <w:iCs/>
          <w:sz w:val="28"/>
          <w:szCs w:val="28"/>
        </w:rPr>
        <w:t>асимптоты, нули функции и т.д</w:t>
      </w:r>
      <w:r w:rsidRPr="003544D5">
        <w:rPr>
          <w:rFonts w:cs="Times New Roman"/>
          <w:i/>
          <w:sz w:val="28"/>
          <w:szCs w:val="28"/>
        </w:rPr>
        <w:t>.);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решать уравнения, простейшие системы уравнений, используя свойства функций и их графиков.</w:t>
      </w:r>
    </w:p>
    <w:p w:rsidR="003544D5" w:rsidRPr="003544D5" w:rsidRDefault="003544D5" w:rsidP="003544D5">
      <w:pPr>
        <w:ind w:left="357"/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В повседневной жизни и при изучении других учебных предметов:</w:t>
      </w:r>
    </w:p>
    <w:p w:rsidR="003544D5" w:rsidRPr="003544D5" w:rsidRDefault="003544D5" w:rsidP="003544D5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3544D5">
        <w:rPr>
          <w:rFonts w:cs="Times New Roman"/>
          <w:sz w:val="28"/>
          <w:szCs w:val="28"/>
        </w:rPr>
        <w:t xml:space="preserve">определять по графикам и использовать для решения прикладных задач свойства реальных процессов и зависимостей (наибольшие и наименьшие значения, промежутки возрастания и убывания функции, промежутки знакопостоянства, асимптоты, период и т.п.); </w:t>
      </w:r>
    </w:p>
    <w:p w:rsidR="003544D5" w:rsidRPr="003544D5" w:rsidRDefault="003544D5" w:rsidP="003544D5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3544D5">
        <w:rPr>
          <w:rFonts w:cs="Times New Roman"/>
          <w:sz w:val="28"/>
          <w:szCs w:val="28"/>
        </w:rPr>
        <w:t>интерпретировать свойства в контексте конкретной практической ситуации;</w:t>
      </w:r>
      <w:r w:rsidRPr="003544D5">
        <w:rPr>
          <w:rFonts w:cs="Times New Roman"/>
          <w:sz w:val="28"/>
          <w:szCs w:val="28"/>
          <w:shd w:val="clear" w:color="auto" w:fill="FF0000"/>
        </w:rPr>
        <w:t xml:space="preserve"> 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- определять по графикам простейшие характеристики периодических процессов в биологии, экономике, музыке, радиосвязи и др. (амплитуда, период и т.п.)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b/>
          <w:i/>
          <w:sz w:val="28"/>
          <w:szCs w:val="28"/>
        </w:rPr>
        <w:t>Элементы математического анализа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оперировать понятиями: производная функции в точке, касательная к графику функции, производная функции;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вычислять производную одночлена, многочлена, квадратного корня, производную суммы функций;</w:t>
      </w:r>
    </w:p>
    <w:p w:rsidR="003544D5" w:rsidRPr="003544D5" w:rsidRDefault="003544D5" w:rsidP="003544D5">
      <w:pPr>
        <w:numPr>
          <w:ilvl w:val="0"/>
          <w:numId w:val="2"/>
        </w:numPr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 xml:space="preserve">вычислять производные элементарных функций и их комбинаций, используя справочные материалы; </w:t>
      </w:r>
    </w:p>
    <w:p w:rsidR="003544D5" w:rsidRPr="003544D5" w:rsidRDefault="003544D5" w:rsidP="003544D5">
      <w:pPr>
        <w:numPr>
          <w:ilvl w:val="0"/>
          <w:numId w:val="2"/>
        </w:numPr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анализа.</w:t>
      </w:r>
    </w:p>
    <w:p w:rsidR="003544D5" w:rsidRPr="003544D5" w:rsidRDefault="003544D5" w:rsidP="003544D5">
      <w:pPr>
        <w:ind w:left="357"/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В повседневной жизни и при изучении других учебных предметов: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решать прикладные задачи из биологии, физики, химии, экономики и других предметов, связанные с исследованием характеристик реальных процессов, нахождением наибольших и наименьших значений, скорости и ускорения и т.п.;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eastAsia="Times New Roman" w:cs="Times New Roman"/>
          <w:i/>
          <w:sz w:val="28"/>
          <w:szCs w:val="28"/>
        </w:rPr>
        <w:t xml:space="preserve"> </w:t>
      </w:r>
      <w:r w:rsidRPr="003544D5">
        <w:rPr>
          <w:rFonts w:cs="Times New Roman"/>
          <w:i/>
          <w:sz w:val="28"/>
          <w:szCs w:val="28"/>
        </w:rPr>
        <w:t>- интерпретировать полученные результаты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b/>
          <w:i/>
          <w:sz w:val="28"/>
          <w:szCs w:val="28"/>
        </w:rPr>
        <w:t>Статистика и теория вероятностей, логика и комбинаторика</w:t>
      </w:r>
    </w:p>
    <w:p w:rsidR="003544D5" w:rsidRPr="003544D5" w:rsidRDefault="003544D5" w:rsidP="003544D5">
      <w:pPr>
        <w:pStyle w:val="-31"/>
        <w:numPr>
          <w:ilvl w:val="0"/>
          <w:numId w:val="2"/>
        </w:numPr>
        <w:suppressAutoHyphens w:val="0"/>
        <w:spacing w:line="240" w:lineRule="auto"/>
        <w:ind w:left="142" w:firstLine="0"/>
        <w:rPr>
          <w:rFonts w:cs="Times New Roman"/>
          <w:szCs w:val="28"/>
        </w:rPr>
      </w:pPr>
      <w:r w:rsidRPr="003544D5">
        <w:rPr>
          <w:rFonts w:cs="Times New Roman"/>
          <w:i/>
          <w:szCs w:val="28"/>
        </w:rPr>
        <w:t xml:space="preserve">иметь представление о дискретных и непрерывных случайных величинах и распределениях, о независимости случайных величин; </w:t>
      </w:r>
    </w:p>
    <w:p w:rsidR="003544D5" w:rsidRPr="003544D5" w:rsidRDefault="003544D5" w:rsidP="003544D5">
      <w:pPr>
        <w:pStyle w:val="-31"/>
        <w:numPr>
          <w:ilvl w:val="0"/>
          <w:numId w:val="2"/>
        </w:numPr>
        <w:suppressAutoHyphens w:val="0"/>
        <w:spacing w:line="240" w:lineRule="auto"/>
        <w:ind w:left="142" w:firstLine="0"/>
        <w:rPr>
          <w:rFonts w:cs="Times New Roman"/>
          <w:szCs w:val="28"/>
        </w:rPr>
      </w:pPr>
      <w:r w:rsidRPr="003544D5">
        <w:rPr>
          <w:rFonts w:cs="Times New Roman"/>
          <w:i/>
          <w:szCs w:val="28"/>
        </w:rPr>
        <w:t>иметь представление о математическом ожидании и дисперсии случайных величин;</w:t>
      </w:r>
    </w:p>
    <w:p w:rsidR="003544D5" w:rsidRPr="003544D5" w:rsidRDefault="003544D5" w:rsidP="003544D5">
      <w:pPr>
        <w:pStyle w:val="-31"/>
        <w:numPr>
          <w:ilvl w:val="0"/>
          <w:numId w:val="2"/>
        </w:numPr>
        <w:suppressAutoHyphens w:val="0"/>
        <w:spacing w:line="240" w:lineRule="auto"/>
        <w:ind w:left="142" w:firstLine="0"/>
        <w:rPr>
          <w:rFonts w:cs="Times New Roman"/>
          <w:szCs w:val="28"/>
        </w:rPr>
      </w:pPr>
      <w:r w:rsidRPr="003544D5">
        <w:rPr>
          <w:rFonts w:cs="Times New Roman"/>
          <w:i/>
          <w:szCs w:val="28"/>
        </w:rPr>
        <w:t>иметь представление о нормальном распределении и примерах нормально распределенных случайных величин;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понимать суть закона больших чисел и выборочного метода измерения вероятностей;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lastRenderedPageBreak/>
        <w:t>иметь представление об условной вероятности и о полной вероятности, применять их в решении задач;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 xml:space="preserve">иметь представление о важных частных видах распределений и применять их в решении задач; </w:t>
      </w:r>
    </w:p>
    <w:p w:rsidR="003544D5" w:rsidRPr="003544D5" w:rsidRDefault="003544D5" w:rsidP="003544D5">
      <w:pPr>
        <w:numPr>
          <w:ilvl w:val="0"/>
          <w:numId w:val="2"/>
        </w:numPr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иметь представление о корреляции случайных величин, о линейной регрессии.</w:t>
      </w:r>
    </w:p>
    <w:p w:rsidR="003544D5" w:rsidRPr="003544D5" w:rsidRDefault="003544D5" w:rsidP="003544D5">
      <w:pPr>
        <w:numPr>
          <w:ilvl w:val="0"/>
          <w:numId w:val="2"/>
        </w:numPr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В повседневной жизни и при изучении других предметов:</w:t>
      </w:r>
    </w:p>
    <w:p w:rsidR="003544D5" w:rsidRPr="003544D5" w:rsidRDefault="003544D5" w:rsidP="003544D5">
      <w:pPr>
        <w:numPr>
          <w:ilvl w:val="0"/>
          <w:numId w:val="2"/>
        </w:numPr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вычислять или оценивать вероятности событий в реальной жизни;</w:t>
      </w:r>
    </w:p>
    <w:p w:rsidR="003544D5" w:rsidRPr="003544D5" w:rsidRDefault="003544D5" w:rsidP="003544D5">
      <w:pPr>
        <w:numPr>
          <w:ilvl w:val="0"/>
          <w:numId w:val="2"/>
        </w:numPr>
        <w:ind w:left="0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выбирать подходящие методы представления и обработки данных;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- уметь решать несложные задачи на применение закона больших чисел в социологии, страховании, здравоохранении, обеспечении безопасности населения в чрезвычайных ситуациях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b/>
          <w:bCs/>
          <w:i/>
          <w:sz w:val="28"/>
          <w:szCs w:val="28"/>
        </w:rPr>
        <w:t>Текстовые задачи</w:t>
      </w:r>
    </w:p>
    <w:p w:rsidR="003544D5" w:rsidRPr="003544D5" w:rsidRDefault="003544D5" w:rsidP="003544D5">
      <w:pPr>
        <w:pStyle w:val="-31"/>
        <w:numPr>
          <w:ilvl w:val="0"/>
          <w:numId w:val="2"/>
        </w:numPr>
        <w:suppressAutoHyphens w:val="0"/>
        <w:spacing w:line="240" w:lineRule="auto"/>
        <w:ind w:left="357" w:firstLine="0"/>
        <w:rPr>
          <w:rFonts w:cs="Times New Roman"/>
          <w:szCs w:val="28"/>
        </w:rPr>
      </w:pPr>
      <w:r w:rsidRPr="003544D5">
        <w:rPr>
          <w:rFonts w:cs="Times New Roman"/>
          <w:i/>
          <w:szCs w:val="28"/>
        </w:rPr>
        <w:t>решать задачи разных типов, в том числе задачи повышенной трудности;</w:t>
      </w:r>
    </w:p>
    <w:p w:rsidR="003544D5" w:rsidRPr="003544D5" w:rsidRDefault="003544D5" w:rsidP="003544D5">
      <w:pPr>
        <w:pStyle w:val="-31"/>
        <w:numPr>
          <w:ilvl w:val="0"/>
          <w:numId w:val="2"/>
        </w:numPr>
        <w:suppressAutoHyphens w:val="0"/>
        <w:spacing w:line="240" w:lineRule="auto"/>
        <w:ind w:left="357" w:firstLine="0"/>
        <w:rPr>
          <w:rFonts w:cs="Times New Roman"/>
          <w:szCs w:val="28"/>
        </w:rPr>
      </w:pPr>
      <w:r w:rsidRPr="003544D5">
        <w:rPr>
          <w:rFonts w:cs="Times New Roman"/>
          <w:i/>
          <w:szCs w:val="28"/>
        </w:rPr>
        <w:t>выбирать оптимальный метод решения задачи, рассматривая различные методы;</w:t>
      </w:r>
    </w:p>
    <w:p w:rsidR="003544D5" w:rsidRPr="003544D5" w:rsidRDefault="003544D5" w:rsidP="003544D5">
      <w:pPr>
        <w:numPr>
          <w:ilvl w:val="0"/>
          <w:numId w:val="2"/>
        </w:numPr>
        <w:ind w:left="357" w:firstLine="0"/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строить модель решения задачи, проводить доказательные рассуждения;</w:t>
      </w:r>
    </w:p>
    <w:p w:rsidR="003544D5" w:rsidRPr="003544D5" w:rsidRDefault="003544D5" w:rsidP="003544D5">
      <w:pPr>
        <w:numPr>
          <w:ilvl w:val="0"/>
          <w:numId w:val="2"/>
        </w:numPr>
        <w:ind w:left="357" w:firstLine="0"/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решать задачи, требующие перебора вариантов, проверки условий, выбора оптимального результата;</w:t>
      </w:r>
    </w:p>
    <w:p w:rsidR="003544D5" w:rsidRPr="003544D5" w:rsidRDefault="003544D5" w:rsidP="003544D5">
      <w:pPr>
        <w:numPr>
          <w:ilvl w:val="0"/>
          <w:numId w:val="2"/>
        </w:numPr>
        <w:ind w:left="357" w:firstLine="0"/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color w:val="000000"/>
          <w:sz w:val="28"/>
          <w:szCs w:val="28"/>
        </w:rPr>
        <w:t>анализировать и интерпретировать результаты в контексте условия задачи, выбирать решения, не противоречащие контексту;</w:t>
      </w:r>
      <w:r w:rsidRPr="003544D5">
        <w:rPr>
          <w:rFonts w:cs="Times New Roman"/>
          <w:i/>
          <w:sz w:val="28"/>
          <w:szCs w:val="28"/>
        </w:rPr>
        <w:t xml:space="preserve">  </w:t>
      </w:r>
    </w:p>
    <w:p w:rsidR="003544D5" w:rsidRPr="003544D5" w:rsidRDefault="003544D5" w:rsidP="003544D5">
      <w:pPr>
        <w:pStyle w:val="-31"/>
        <w:numPr>
          <w:ilvl w:val="0"/>
          <w:numId w:val="2"/>
        </w:numPr>
        <w:suppressAutoHyphens w:val="0"/>
        <w:spacing w:line="240" w:lineRule="auto"/>
        <w:ind w:left="357" w:firstLine="0"/>
        <w:rPr>
          <w:rFonts w:cs="Times New Roman"/>
          <w:szCs w:val="28"/>
        </w:rPr>
      </w:pPr>
      <w:r w:rsidRPr="003544D5">
        <w:rPr>
          <w:rFonts w:cs="Times New Roman"/>
          <w:i/>
          <w:szCs w:val="28"/>
        </w:rPr>
        <w:t>переводить при решении задачи информацию из одной формы в другую, используя при необходимости схемы, таблицы, графики, диаграммы;</w:t>
      </w:r>
    </w:p>
    <w:p w:rsidR="003544D5" w:rsidRPr="003544D5" w:rsidRDefault="003544D5" w:rsidP="003544D5">
      <w:pPr>
        <w:ind w:left="357"/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- решать практические задачи и задачи из других предметов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b/>
          <w:i/>
          <w:sz w:val="28"/>
          <w:szCs w:val="28"/>
        </w:rPr>
        <w:t>Геометрия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оперировать понятиями: точка, прямая, плоскость в пространстве, параллельность и перпендикулярность прямых и плоскостей;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применять для решения задач геометрические факты, если условия применения заданы в явной форме;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решать задачи на нахождение геометрических величин по образцам или алгоритмам;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делать (выносные) плоские чертежи из рисунков объемных фигур, в том числе рисовать вид сверху, сбоку, строить сечения многогранников;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 xml:space="preserve">применять геометрические факты для решения задач, в том числе предполагающих несколько шагов решения; 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описывать взаимное расположение прямых и плоскостей в пространстве;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формулировать свойства и признаки фигур;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lastRenderedPageBreak/>
        <w:t>доказывать геометрические утверждения</w:t>
      </w:r>
      <w:r w:rsidRPr="003544D5">
        <w:rPr>
          <w:rFonts w:cs="Times New Roman"/>
          <w:i/>
          <w:color w:val="FF0000"/>
          <w:sz w:val="28"/>
          <w:szCs w:val="28"/>
        </w:rPr>
        <w:t>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 xml:space="preserve">владеть стандартной классификацией пространственных фигур (пирамиды, призмы, параллелепипеды); 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находить объемы и площади поверхностей геометрических тел с применением формул;</w:t>
      </w:r>
    </w:p>
    <w:p w:rsidR="003544D5" w:rsidRPr="003544D5" w:rsidRDefault="003544D5" w:rsidP="003544D5">
      <w:pPr>
        <w:pStyle w:val="a5"/>
        <w:numPr>
          <w:ilvl w:val="0"/>
          <w:numId w:val="2"/>
        </w:numPr>
        <w:spacing w:after="0"/>
        <w:ind w:left="357" w:firstLine="0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iCs/>
          <w:color w:val="000000"/>
          <w:sz w:val="28"/>
          <w:szCs w:val="28"/>
        </w:rPr>
        <w:t>вычислять расстояния и углы в пространстве</w:t>
      </w:r>
      <w:r w:rsidRPr="003544D5">
        <w:rPr>
          <w:rFonts w:cs="Times New Roman"/>
          <w:i/>
          <w:iCs/>
          <w:color w:val="FF0000"/>
          <w:sz w:val="28"/>
          <w:szCs w:val="28"/>
        </w:rPr>
        <w:t>.</w:t>
      </w:r>
    </w:p>
    <w:p w:rsidR="003544D5" w:rsidRPr="003544D5" w:rsidRDefault="003544D5" w:rsidP="003544D5">
      <w:pPr>
        <w:ind w:left="357"/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В повседневной жизни и при изучении других предметов: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 xml:space="preserve">- использовать свойства геометрических фигур для решения </w:t>
      </w:r>
      <w:r w:rsidRPr="003544D5">
        <w:rPr>
          <w:rStyle w:val="dash041e0431044b0447043d044b0439char1"/>
          <w:i/>
          <w:sz w:val="28"/>
          <w:szCs w:val="28"/>
        </w:rPr>
        <w:t>задач практического характера и задач из других областей знаний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b/>
          <w:i/>
          <w:sz w:val="28"/>
          <w:szCs w:val="28"/>
        </w:rPr>
        <w:t>Векторы и координаты в пространстве</w:t>
      </w:r>
    </w:p>
    <w:p w:rsidR="003544D5" w:rsidRPr="003544D5" w:rsidRDefault="003544D5" w:rsidP="003544D5">
      <w:pPr>
        <w:pStyle w:val="-31"/>
        <w:numPr>
          <w:ilvl w:val="0"/>
          <w:numId w:val="13"/>
        </w:numPr>
        <w:suppressAutoHyphens w:val="0"/>
        <w:spacing w:line="240" w:lineRule="auto"/>
        <w:ind w:left="357" w:firstLine="0"/>
        <w:rPr>
          <w:rFonts w:cs="Times New Roman"/>
          <w:szCs w:val="28"/>
        </w:rPr>
      </w:pPr>
      <w:r w:rsidRPr="003544D5">
        <w:rPr>
          <w:rFonts w:cs="Times New Roman"/>
          <w:i/>
          <w:szCs w:val="28"/>
        </w:rPr>
        <w:t>оперировать понятиями декартовы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векторы;</w:t>
      </w:r>
    </w:p>
    <w:p w:rsidR="003544D5" w:rsidRPr="003544D5" w:rsidRDefault="003544D5" w:rsidP="003544D5">
      <w:pPr>
        <w:pStyle w:val="-31"/>
        <w:numPr>
          <w:ilvl w:val="0"/>
          <w:numId w:val="13"/>
        </w:numPr>
        <w:suppressAutoHyphens w:val="0"/>
        <w:spacing w:line="240" w:lineRule="auto"/>
        <w:ind w:left="357" w:firstLine="0"/>
        <w:rPr>
          <w:rFonts w:cs="Times New Roman"/>
          <w:szCs w:val="28"/>
        </w:rPr>
      </w:pPr>
      <w:r w:rsidRPr="003544D5">
        <w:rPr>
          <w:rFonts w:cs="Times New Roman"/>
          <w:i/>
          <w:szCs w:val="28"/>
        </w:rPr>
        <w:t>находить расстояние между двумя точками, сумму векторов и произведение вектора на число, угол между векторами, скалярное произведение, раскладывать вектор по двум неколлинеарным векторам;</w:t>
      </w:r>
    </w:p>
    <w:p w:rsidR="003544D5" w:rsidRPr="003544D5" w:rsidRDefault="003544D5" w:rsidP="003544D5">
      <w:pPr>
        <w:pStyle w:val="-31"/>
        <w:numPr>
          <w:ilvl w:val="0"/>
          <w:numId w:val="13"/>
        </w:numPr>
        <w:suppressAutoHyphens w:val="0"/>
        <w:spacing w:line="240" w:lineRule="auto"/>
        <w:ind w:left="357" w:firstLine="0"/>
        <w:rPr>
          <w:rFonts w:cs="Times New Roman"/>
          <w:szCs w:val="28"/>
        </w:rPr>
      </w:pPr>
      <w:r w:rsidRPr="003544D5">
        <w:rPr>
          <w:rFonts w:cs="Times New Roman"/>
          <w:i/>
          <w:szCs w:val="28"/>
        </w:rPr>
        <w:t>задавать плоскость уравнением в декартовой системе координат;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- решать простейшие задачи введением векторного базиса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b/>
          <w:bCs/>
          <w:i/>
          <w:sz w:val="28"/>
          <w:szCs w:val="28"/>
        </w:rPr>
        <w:t>История математики</w:t>
      </w:r>
    </w:p>
    <w:p w:rsidR="003544D5" w:rsidRPr="003544D5" w:rsidRDefault="003544D5" w:rsidP="003544D5">
      <w:pPr>
        <w:numPr>
          <w:ilvl w:val="0"/>
          <w:numId w:val="7"/>
        </w:numPr>
        <w:ind w:left="357" w:firstLine="0"/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Представлять вклад выдающихся математиков в развитие математики и иных научных областей;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понимать роль математики в развитии России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b/>
          <w:bCs/>
          <w:i/>
          <w:sz w:val="28"/>
          <w:szCs w:val="28"/>
        </w:rPr>
        <w:t>Методы математики</w:t>
      </w:r>
    </w:p>
    <w:p w:rsidR="003544D5" w:rsidRPr="003544D5" w:rsidRDefault="003544D5" w:rsidP="003544D5">
      <w:pPr>
        <w:numPr>
          <w:ilvl w:val="0"/>
          <w:numId w:val="7"/>
        </w:numPr>
        <w:ind w:left="357" w:firstLine="0"/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использовать основные методы доказательства, проводить доказательство и выполнять опровержение;</w:t>
      </w:r>
    </w:p>
    <w:p w:rsidR="003544D5" w:rsidRPr="003544D5" w:rsidRDefault="003544D5" w:rsidP="003544D5">
      <w:pPr>
        <w:numPr>
          <w:ilvl w:val="0"/>
          <w:numId w:val="7"/>
        </w:numPr>
        <w:ind w:left="357" w:firstLine="0"/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применять основные методы решения математических задач;</w:t>
      </w:r>
    </w:p>
    <w:p w:rsidR="003544D5" w:rsidRPr="003544D5" w:rsidRDefault="003544D5" w:rsidP="003544D5">
      <w:pPr>
        <w:numPr>
          <w:ilvl w:val="0"/>
          <w:numId w:val="7"/>
        </w:numPr>
        <w:ind w:left="357" w:firstLine="0"/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на основе математических закономерностей в природе характеризовать красоту и совершенство окружающего мира и произведений искусства;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i/>
          <w:sz w:val="28"/>
          <w:szCs w:val="28"/>
        </w:rPr>
        <w:t>- применять простейшие программные средства и электронно-коммуникационные системы при решении математических задач</w:t>
      </w:r>
    </w:p>
    <w:p w:rsidR="003544D5" w:rsidRPr="003544D5" w:rsidRDefault="003544D5" w:rsidP="003544D5">
      <w:pPr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>Предметные результаты раздела «Обучающийся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3544D5" w:rsidRPr="003544D5" w:rsidRDefault="003544D5" w:rsidP="003544D5">
      <w:pPr>
        <w:jc w:val="both"/>
        <w:rPr>
          <w:rFonts w:cs="Times New Roman"/>
          <w:b/>
          <w:sz w:val="28"/>
          <w:szCs w:val="28"/>
        </w:rPr>
      </w:pPr>
    </w:p>
    <w:p w:rsidR="003544D5" w:rsidRPr="003544D5" w:rsidRDefault="003544D5" w:rsidP="003544D5">
      <w:pPr>
        <w:pStyle w:val="21"/>
        <w:spacing w:after="0" w:line="240" w:lineRule="auto"/>
        <w:jc w:val="both"/>
        <w:rPr>
          <w:rFonts w:cs="Times New Roman"/>
          <w:sz w:val="28"/>
          <w:szCs w:val="28"/>
        </w:rPr>
      </w:pPr>
      <w:r w:rsidRPr="003544D5">
        <w:rPr>
          <w:rFonts w:cs="Times New Roman"/>
          <w:sz w:val="28"/>
          <w:szCs w:val="28"/>
        </w:rPr>
        <w:t xml:space="preserve">Промежуточная аттестация проводится в форме: экзамена в 4семестре.    </w:t>
      </w:r>
    </w:p>
    <w:p w:rsidR="00E3172A" w:rsidRPr="003544D5" w:rsidRDefault="00E3172A">
      <w:pPr>
        <w:rPr>
          <w:rFonts w:cs="Times New Roman"/>
          <w:sz w:val="28"/>
          <w:szCs w:val="28"/>
        </w:rPr>
      </w:pPr>
    </w:p>
    <w:sectPr w:rsidR="00E3172A" w:rsidRPr="003544D5" w:rsidSect="00E31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–"/>
      <w:lvlJc w:val="left"/>
      <w:pPr>
        <w:tabs>
          <w:tab w:val="num" w:pos="0"/>
        </w:tabs>
        <w:ind w:left="786" w:hanging="360"/>
      </w:pPr>
      <w:rPr>
        <w:rFonts w:ascii="Times New Roman" w:hAnsi="Times New Roman" w:cs="Times New Roman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420"/>
        </w:tabs>
        <w:ind w:left="720" w:hanging="360"/>
      </w:pPr>
      <w:rPr>
        <w:rFonts w:ascii="Symbol" w:hAnsi="Symbol" w:cs="Symbol" w:hint="default"/>
        <w:color w:val="404040"/>
        <w:sz w:val="28"/>
        <w:szCs w:val="28"/>
        <w:lang w:eastAsia="ru-RU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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  <w:sz w:val="28"/>
        <w:szCs w:val="28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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  <w:sz w:val="28"/>
        <w:szCs w:val="28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404040"/>
        <w:sz w:val="28"/>
        <w:szCs w:val="28"/>
        <w:lang w:eastAsia="ru-RU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404040"/>
        <w:sz w:val="28"/>
        <w:szCs w:val="28"/>
        <w:lang w:eastAsia="ru-RU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color w:val="404040"/>
        <w:sz w:val="24"/>
        <w:szCs w:val="28"/>
        <w:lang w:eastAsia="ru-RU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420"/>
        </w:tabs>
        <w:ind w:left="720" w:hanging="360"/>
      </w:pPr>
      <w:rPr>
        <w:rFonts w:ascii="Symbol" w:hAnsi="Symbol" w:cs="Symbol" w:hint="default"/>
        <w:color w:val="404040"/>
        <w:sz w:val="28"/>
        <w:szCs w:val="28"/>
        <w:lang w:eastAsia="ru-RU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404040"/>
        <w:sz w:val="28"/>
        <w:szCs w:val="28"/>
        <w:lang w:eastAsia="ru-RU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404040"/>
        <w:sz w:val="28"/>
        <w:szCs w:val="28"/>
        <w:lang w:eastAsia="ru-RU"/>
      </w:rPr>
    </w:lvl>
  </w:abstractNum>
  <w:abstractNum w:abstractNumId="11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404040"/>
        <w:sz w:val="28"/>
        <w:szCs w:val="28"/>
        <w:shd w:val="clear" w:color="auto" w:fill="FF0000"/>
        <w:lang w:eastAsia="ru-RU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404040"/>
        <w:szCs w:val="28"/>
        <w:lang w:eastAsia="ru-RU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3544D5"/>
    <w:rsid w:val="0021286D"/>
    <w:rsid w:val="003544D5"/>
    <w:rsid w:val="008D1D89"/>
    <w:rsid w:val="00E31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4D5"/>
    <w:pPr>
      <w:suppressAutoHyphens/>
      <w:spacing w:after="0" w:line="240" w:lineRule="auto"/>
    </w:pPr>
    <w:rPr>
      <w:rFonts w:ascii="Times New Roman" w:eastAsia="Noto Sans CJK SC" w:hAnsi="Times New Roman" w:cs="Lohit Devanagari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еречисление Знак"/>
    <w:rsid w:val="003544D5"/>
  </w:style>
  <w:style w:type="character" w:customStyle="1" w:styleId="dash041e0431044b0447043d044b0439char1">
    <w:name w:val="dash041e_0431_044b_0447_043d_044b_0439__char1"/>
    <w:rsid w:val="003544D5"/>
    <w:rPr>
      <w:rFonts w:ascii="Times New Roman" w:hAnsi="Times New Roman" w:cs="Times New Roman" w:hint="default"/>
      <w:strike w:val="0"/>
      <w:dstrike w:val="0"/>
      <w:sz w:val="24"/>
      <w:szCs w:val="24"/>
      <w:u w:val="none"/>
    </w:rPr>
  </w:style>
  <w:style w:type="paragraph" w:customStyle="1" w:styleId="a4">
    <w:name w:val="Перечень"/>
    <w:basedOn w:val="a"/>
    <w:next w:val="a"/>
    <w:rsid w:val="003544D5"/>
    <w:pPr>
      <w:numPr>
        <w:numId w:val="2"/>
      </w:numPr>
      <w:spacing w:line="360" w:lineRule="auto"/>
      <w:ind w:left="0" w:firstLine="284"/>
      <w:jc w:val="both"/>
    </w:pPr>
    <w:rPr>
      <w:sz w:val="28"/>
      <w:szCs w:val="20"/>
      <w:lang/>
    </w:rPr>
  </w:style>
  <w:style w:type="paragraph" w:customStyle="1" w:styleId="a5">
    <w:name w:val="Перечисление"/>
    <w:basedOn w:val="a"/>
    <w:rsid w:val="003544D5"/>
    <w:pPr>
      <w:numPr>
        <w:numId w:val="3"/>
      </w:numPr>
      <w:spacing w:after="60"/>
      <w:jc w:val="both"/>
    </w:pPr>
    <w:rPr>
      <w:sz w:val="20"/>
      <w:szCs w:val="20"/>
    </w:rPr>
  </w:style>
  <w:style w:type="paragraph" w:customStyle="1" w:styleId="-31">
    <w:name w:val="Светлая сетка - Акцент 31"/>
    <w:basedOn w:val="a"/>
    <w:rsid w:val="003544D5"/>
    <w:pPr>
      <w:spacing w:line="360" w:lineRule="auto"/>
      <w:ind w:left="720" w:firstLine="709"/>
      <w:jc w:val="both"/>
    </w:pPr>
    <w:rPr>
      <w:rFonts w:eastAsia="Calibri"/>
      <w:sz w:val="28"/>
      <w:szCs w:val="22"/>
    </w:rPr>
  </w:style>
  <w:style w:type="paragraph" w:customStyle="1" w:styleId="a6">
    <w:name w:val="НОМЕРА"/>
    <w:basedOn w:val="a7"/>
    <w:rsid w:val="003544D5"/>
    <w:pPr>
      <w:numPr>
        <w:numId w:val="6"/>
      </w:numPr>
      <w:jc w:val="both"/>
    </w:pPr>
    <w:rPr>
      <w:rFonts w:ascii="Arial Narrow" w:hAnsi="Arial Narrow" w:cs="Arial Narrow"/>
      <w:sz w:val="18"/>
      <w:szCs w:val="18"/>
      <w:lang/>
    </w:rPr>
  </w:style>
  <w:style w:type="paragraph" w:customStyle="1" w:styleId="21">
    <w:name w:val="Основной текст 21"/>
    <w:basedOn w:val="a"/>
    <w:rsid w:val="003544D5"/>
    <w:pPr>
      <w:spacing w:after="120" w:line="480" w:lineRule="auto"/>
    </w:pPr>
  </w:style>
  <w:style w:type="paragraph" w:styleId="a7">
    <w:name w:val="Normal (Web)"/>
    <w:basedOn w:val="a"/>
    <w:uiPriority w:val="99"/>
    <w:semiHidden/>
    <w:unhideWhenUsed/>
    <w:rsid w:val="003544D5"/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3651</Words>
  <Characters>20817</Characters>
  <Application>Microsoft Office Word</Application>
  <DocSecurity>0</DocSecurity>
  <Lines>173</Lines>
  <Paragraphs>48</Paragraphs>
  <ScaleCrop>false</ScaleCrop>
  <Company/>
  <LinksUpToDate>false</LinksUpToDate>
  <CharactersWithSpaces>24420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Методический</dc:creator>
  <cp:keywords/>
  <dc:description/>
  <cp:lastModifiedBy>Методический</cp:lastModifiedBy>
  <cp:revision>2</cp:revision>
  <dcterms:created xsi:type="dcterms:W3CDTF">2023-06-15T07:09:00Z</dcterms:created>
  <dcterms:modified xsi:type="dcterms:W3CDTF">2023-06-15T07:10:00Z</dcterms:modified>
</cp:coreProperties>
</file>